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414" w:rsidRPr="0003288B" w:rsidRDefault="004E1414" w:rsidP="004E1414">
      <w:pPr>
        <w:pStyle w:val="Header"/>
        <w:tabs>
          <w:tab w:val="right" w:pos="9214"/>
          <w:tab w:val="right" w:pos="9781"/>
        </w:tabs>
        <w:ind w:right="-58"/>
        <w:rPr>
          <w:rFonts w:eastAsiaTheme="minorEastAsia" w:cs="Arial"/>
          <w:b w:val="0"/>
          <w:bCs/>
          <w:sz w:val="24"/>
          <w:szCs w:val="24"/>
          <w:lang w:eastAsia="zh-CN"/>
        </w:rPr>
      </w:pPr>
      <w:r w:rsidRPr="00A82B04">
        <w:rPr>
          <w:rFonts w:cs="Arial"/>
          <w:bCs/>
          <w:sz w:val="24"/>
          <w:szCs w:val="24"/>
        </w:rPr>
        <w:t>3GPP TSG RAN WG1 Meeting #</w:t>
      </w:r>
      <w:r w:rsidRPr="00A82B04">
        <w:rPr>
          <w:rFonts w:cs="Arial" w:hint="eastAsia"/>
          <w:bCs/>
          <w:sz w:val="24"/>
          <w:szCs w:val="24"/>
          <w:lang w:eastAsia="ja-JP"/>
        </w:rPr>
        <w:t>8</w:t>
      </w:r>
      <w:r w:rsidRPr="00216DA8">
        <w:rPr>
          <w:rFonts w:cs="Arial" w:hint="eastAsia"/>
          <w:bCs/>
          <w:sz w:val="24"/>
          <w:szCs w:val="24"/>
          <w:lang w:eastAsia="zh-CN"/>
        </w:rPr>
        <w:t>6</w:t>
      </w:r>
      <w:r w:rsidR="00F37AC8">
        <w:rPr>
          <w:rFonts w:eastAsiaTheme="minorEastAsia" w:cs="Arial" w:hint="eastAsia"/>
          <w:bCs/>
          <w:sz w:val="24"/>
          <w:szCs w:val="24"/>
          <w:lang w:eastAsia="zh-CN"/>
        </w:rPr>
        <w:t>bis</w:t>
      </w:r>
      <w:r w:rsidRPr="00A82B04">
        <w:rPr>
          <w:rFonts w:cs="Arial" w:hint="eastAsia"/>
          <w:bCs/>
          <w:sz w:val="24"/>
          <w:szCs w:val="24"/>
          <w:lang w:eastAsia="ja-JP"/>
        </w:rPr>
        <w:tab/>
      </w:r>
      <w:r w:rsidRPr="00A82B04">
        <w:rPr>
          <w:rFonts w:cs="Arial"/>
          <w:bCs/>
          <w:sz w:val="24"/>
          <w:szCs w:val="24"/>
          <w:lang w:eastAsia="ja-JP"/>
        </w:rPr>
        <w:t>R1-</w:t>
      </w:r>
      <w:r w:rsidR="00FB12A0">
        <w:rPr>
          <w:rFonts w:eastAsiaTheme="minorEastAsia" w:cs="Arial"/>
          <w:bCs/>
          <w:sz w:val="24"/>
          <w:szCs w:val="24"/>
          <w:lang w:eastAsia="zh-CN"/>
        </w:rPr>
        <w:t>1608678</w:t>
      </w:r>
    </w:p>
    <w:p w:rsidR="004E1414" w:rsidRPr="00A82B04" w:rsidRDefault="00F37AC8" w:rsidP="004E1414">
      <w:pPr>
        <w:tabs>
          <w:tab w:val="center" w:pos="4536"/>
          <w:tab w:val="right" w:pos="9072"/>
        </w:tabs>
        <w:rPr>
          <w:rFonts w:ascii="Arial" w:eastAsia="SimSun" w:hAnsi="Arial" w:cs="Arial"/>
          <w:b/>
          <w:bCs/>
        </w:rPr>
      </w:pPr>
      <w:r>
        <w:rPr>
          <w:rFonts w:ascii="Arial" w:eastAsiaTheme="minorEastAsia" w:hAnsi="Arial" w:cs="Arial" w:hint="eastAsia"/>
          <w:b/>
          <w:bCs/>
          <w:lang w:eastAsia="zh-CN"/>
        </w:rPr>
        <w:t>Lisbon</w:t>
      </w:r>
      <w:r w:rsidR="004E1414" w:rsidRPr="00A82B04">
        <w:rPr>
          <w:rFonts w:ascii="Arial" w:eastAsia="SimSun" w:hAnsi="Arial" w:cs="Arial"/>
          <w:b/>
          <w:bCs/>
        </w:rPr>
        <w:t xml:space="preserve">, </w:t>
      </w:r>
      <w:r>
        <w:rPr>
          <w:rFonts w:ascii="Arial" w:eastAsiaTheme="minorEastAsia" w:hAnsi="Arial" w:cs="Arial" w:hint="eastAsia"/>
          <w:b/>
          <w:bCs/>
          <w:lang w:eastAsia="zh-CN"/>
        </w:rPr>
        <w:t>Portugal, 10</w:t>
      </w:r>
      <w:r>
        <w:rPr>
          <w:rFonts w:ascii="Arial" w:eastAsiaTheme="minorEastAsia" w:hAnsi="Arial" w:cs="Arial" w:hint="eastAsia"/>
          <w:b/>
          <w:bCs/>
          <w:vertAlign w:val="superscript"/>
          <w:lang w:eastAsia="zh-CN"/>
        </w:rPr>
        <w:t>th</w:t>
      </w:r>
      <w:r w:rsidR="004E1414" w:rsidRPr="00A82B04">
        <w:rPr>
          <w:rFonts w:ascii="Arial" w:eastAsia="SimSun" w:hAnsi="Arial" w:cs="Arial" w:hint="eastAsia"/>
          <w:b/>
          <w:bCs/>
        </w:rPr>
        <w:t xml:space="preserve"> </w:t>
      </w:r>
      <w:r w:rsidR="004E1414" w:rsidRPr="00A82B04">
        <w:rPr>
          <w:rFonts w:ascii="Arial" w:eastAsia="SimSun" w:hAnsi="Arial" w:cs="Arial"/>
          <w:b/>
          <w:bCs/>
        </w:rPr>
        <w:t xml:space="preserve">- </w:t>
      </w:r>
      <w:r>
        <w:rPr>
          <w:rFonts w:ascii="Arial" w:eastAsiaTheme="minorEastAsia" w:hAnsi="Arial" w:cs="Arial" w:hint="eastAsia"/>
          <w:b/>
          <w:bCs/>
          <w:lang w:eastAsia="zh-CN"/>
        </w:rPr>
        <w:t>14</w:t>
      </w:r>
      <w:r w:rsidR="004E1414" w:rsidRPr="00106E32">
        <w:rPr>
          <w:rFonts w:ascii="Arial" w:eastAsia="SimSun" w:hAnsi="Arial" w:cs="Arial"/>
          <w:b/>
          <w:bCs/>
          <w:vertAlign w:val="superscript"/>
        </w:rPr>
        <w:t>th</w:t>
      </w:r>
      <w:r w:rsidR="004E1414" w:rsidRPr="00A82B04">
        <w:rPr>
          <w:rFonts w:ascii="Arial" w:eastAsia="SimSun" w:hAnsi="Arial" w:cs="Arial"/>
          <w:b/>
          <w:bCs/>
        </w:rPr>
        <w:t xml:space="preserve"> </w:t>
      </w:r>
      <w:r>
        <w:rPr>
          <w:rFonts w:ascii="Arial" w:eastAsiaTheme="minorEastAsia" w:hAnsi="Arial" w:cs="Arial" w:hint="eastAsia"/>
          <w:b/>
          <w:bCs/>
          <w:lang w:eastAsia="zh-CN"/>
        </w:rPr>
        <w:t>October</w:t>
      </w:r>
      <w:r w:rsidR="004E1414" w:rsidRPr="00A82B04">
        <w:rPr>
          <w:rFonts w:ascii="Arial" w:eastAsia="SimSun" w:hAnsi="Arial" w:cs="Arial"/>
          <w:b/>
          <w:bCs/>
        </w:rPr>
        <w:t xml:space="preserve"> 2016</w:t>
      </w:r>
    </w:p>
    <w:p w:rsidR="004E1414" w:rsidRPr="00F37AC8" w:rsidRDefault="004E1414" w:rsidP="004E1414">
      <w:pPr>
        <w:pStyle w:val="Header"/>
        <w:tabs>
          <w:tab w:val="center" w:pos="4536"/>
          <w:tab w:val="right" w:pos="8280"/>
          <w:tab w:val="right" w:pos="9781"/>
        </w:tabs>
        <w:ind w:right="-58"/>
        <w:rPr>
          <w:rFonts w:cs="Arial"/>
          <w:b w:val="0"/>
          <w:bCs/>
          <w:lang w:val="en-GB"/>
        </w:rPr>
      </w:pPr>
    </w:p>
    <w:p w:rsidR="004E1414" w:rsidRPr="00CF6F28" w:rsidRDefault="004E1414" w:rsidP="004E1414">
      <w:pPr>
        <w:pStyle w:val="Header"/>
        <w:tabs>
          <w:tab w:val="center" w:pos="4536"/>
          <w:tab w:val="right" w:pos="8280"/>
          <w:tab w:val="right" w:pos="9781"/>
        </w:tabs>
        <w:ind w:right="-58"/>
        <w:rPr>
          <w:rFonts w:eastAsiaTheme="minorEastAsia" w:cs="Arial"/>
          <w:bCs/>
          <w:sz w:val="24"/>
          <w:szCs w:val="24"/>
          <w:lang w:eastAsia="zh-CN"/>
        </w:rPr>
      </w:pPr>
      <w:r w:rsidRPr="00991009">
        <w:rPr>
          <w:rFonts w:cs="Arial"/>
          <w:bCs/>
          <w:sz w:val="24"/>
          <w:szCs w:val="24"/>
        </w:rPr>
        <w:t>Agenda Item:</w:t>
      </w:r>
      <w:r w:rsidRPr="00991009">
        <w:rPr>
          <w:rFonts w:eastAsia="PMingLiU" w:cs="Arial" w:hint="eastAsia"/>
          <w:bCs/>
          <w:sz w:val="24"/>
          <w:szCs w:val="24"/>
          <w:lang w:eastAsia="zh-TW"/>
        </w:rPr>
        <w:t xml:space="preserve"> </w:t>
      </w:r>
      <w:r w:rsidRPr="00991009">
        <w:rPr>
          <w:rFonts w:eastAsia="PMingLiU" w:cs="Arial"/>
          <w:bCs/>
          <w:sz w:val="24"/>
          <w:szCs w:val="24"/>
          <w:lang w:eastAsia="zh-TW"/>
        </w:rPr>
        <w:t xml:space="preserve">  </w:t>
      </w:r>
      <w:r w:rsidR="00D94B5D">
        <w:rPr>
          <w:rFonts w:eastAsiaTheme="minorEastAsia" w:cs="Arial"/>
          <w:bCs/>
          <w:sz w:val="24"/>
          <w:szCs w:val="24"/>
          <w:lang w:eastAsia="zh-CN"/>
        </w:rPr>
        <w:t>7</w:t>
      </w:r>
      <w:r w:rsidR="00CF6F28">
        <w:rPr>
          <w:rFonts w:cs="Arial" w:hint="eastAsia"/>
          <w:bCs/>
          <w:sz w:val="24"/>
          <w:szCs w:val="24"/>
          <w:lang w:eastAsia="zh-CN"/>
        </w:rPr>
        <w:t>.</w:t>
      </w:r>
      <w:r w:rsidR="00D94B5D">
        <w:rPr>
          <w:rFonts w:eastAsiaTheme="minorEastAsia" w:cs="Arial"/>
          <w:bCs/>
          <w:sz w:val="24"/>
          <w:szCs w:val="24"/>
          <w:lang w:eastAsia="zh-CN"/>
        </w:rPr>
        <w:t>2</w:t>
      </w:r>
      <w:r w:rsidR="00CF6F28">
        <w:rPr>
          <w:rFonts w:eastAsiaTheme="minorEastAsia" w:cs="Arial" w:hint="eastAsia"/>
          <w:bCs/>
          <w:sz w:val="24"/>
          <w:szCs w:val="24"/>
          <w:lang w:eastAsia="zh-CN"/>
        </w:rPr>
        <w:t>.</w:t>
      </w:r>
      <w:r w:rsidR="00D94B5D">
        <w:rPr>
          <w:rFonts w:eastAsiaTheme="minorEastAsia" w:cs="Arial"/>
          <w:bCs/>
          <w:sz w:val="24"/>
          <w:szCs w:val="24"/>
          <w:lang w:eastAsia="zh-CN"/>
        </w:rPr>
        <w:t>3</w:t>
      </w:r>
      <w:r w:rsidR="00CF6F28">
        <w:rPr>
          <w:rFonts w:eastAsiaTheme="minorEastAsia" w:cs="Arial" w:hint="eastAsia"/>
          <w:bCs/>
          <w:sz w:val="24"/>
          <w:szCs w:val="24"/>
          <w:lang w:eastAsia="zh-CN"/>
        </w:rPr>
        <w:t>.</w:t>
      </w:r>
      <w:r w:rsidR="00D94B5D">
        <w:rPr>
          <w:rFonts w:eastAsiaTheme="minorEastAsia" w:cs="Arial"/>
          <w:bCs/>
          <w:sz w:val="24"/>
          <w:szCs w:val="24"/>
          <w:lang w:eastAsia="zh-CN"/>
        </w:rPr>
        <w:t>1</w:t>
      </w:r>
    </w:p>
    <w:p w:rsidR="004E1414" w:rsidRPr="00AF5D95" w:rsidRDefault="004E1414" w:rsidP="004E1414">
      <w:pPr>
        <w:pStyle w:val="Header"/>
        <w:tabs>
          <w:tab w:val="center" w:pos="4536"/>
          <w:tab w:val="right" w:pos="8280"/>
          <w:tab w:val="right" w:pos="9781"/>
        </w:tabs>
        <w:ind w:right="-58"/>
        <w:rPr>
          <w:rFonts w:cs="Arial"/>
          <w:bCs/>
          <w:sz w:val="24"/>
          <w:szCs w:val="24"/>
          <w:lang w:eastAsia="zh-CN"/>
        </w:rPr>
      </w:pPr>
      <w:r w:rsidRPr="00991009">
        <w:rPr>
          <w:rFonts w:cs="Arial"/>
          <w:bCs/>
          <w:sz w:val="24"/>
          <w:szCs w:val="24"/>
        </w:rPr>
        <w:t>Source:</w:t>
      </w:r>
      <w:r w:rsidRPr="00991009">
        <w:rPr>
          <w:rFonts w:eastAsia="PMingLiU" w:cs="Arial" w:hint="eastAsia"/>
          <w:bCs/>
          <w:sz w:val="24"/>
          <w:szCs w:val="24"/>
          <w:lang w:eastAsia="zh-TW"/>
        </w:rPr>
        <w:t xml:space="preserve"> </w:t>
      </w:r>
      <w:r w:rsidRPr="00991009">
        <w:rPr>
          <w:rFonts w:eastAsia="PMingLiU" w:cs="Arial"/>
          <w:bCs/>
          <w:sz w:val="24"/>
          <w:szCs w:val="24"/>
          <w:lang w:eastAsia="zh-TW"/>
        </w:rPr>
        <w:t xml:space="preserve">          </w:t>
      </w:r>
      <w:r w:rsidRPr="00AF5D95">
        <w:rPr>
          <w:rFonts w:eastAsia="PMingLiU" w:cs="Arial"/>
          <w:bCs/>
          <w:sz w:val="24"/>
          <w:szCs w:val="24"/>
          <w:lang w:eastAsia="zh-TW"/>
        </w:rPr>
        <w:t xml:space="preserve"> </w:t>
      </w:r>
      <w:r w:rsidR="00D94B5D">
        <w:rPr>
          <w:rFonts w:eastAsia="PMingLiU" w:cs="Arial"/>
          <w:bCs/>
          <w:sz w:val="24"/>
          <w:szCs w:val="24"/>
          <w:lang w:eastAsia="zh-TW"/>
        </w:rPr>
        <w:t xml:space="preserve"> </w:t>
      </w:r>
      <w:r w:rsidRPr="00AF5D95">
        <w:rPr>
          <w:rFonts w:cs="Arial" w:hint="eastAsia"/>
          <w:bCs/>
          <w:sz w:val="24"/>
          <w:szCs w:val="24"/>
          <w:lang w:eastAsia="zh-CN"/>
        </w:rPr>
        <w:t>ZTE</w:t>
      </w:r>
      <w:r w:rsidR="00CA7558" w:rsidRPr="00CA7558">
        <w:rPr>
          <w:rFonts w:cs="Arial"/>
          <w:bCs/>
          <w:sz w:val="24"/>
          <w:szCs w:val="24"/>
          <w:lang w:eastAsia="zh-CN"/>
        </w:rPr>
        <w:t>, ZTE Microelectronics</w:t>
      </w:r>
    </w:p>
    <w:p w:rsidR="004E1414" w:rsidRPr="006D527A" w:rsidRDefault="004E1414" w:rsidP="00367753">
      <w:pPr>
        <w:pStyle w:val="Header"/>
        <w:tabs>
          <w:tab w:val="center" w:pos="4536"/>
          <w:tab w:val="right" w:pos="8280"/>
          <w:tab w:val="right" w:pos="9781"/>
        </w:tabs>
        <w:ind w:right="-58"/>
        <w:rPr>
          <w:rFonts w:eastAsiaTheme="minorEastAsia" w:cs="Arial"/>
          <w:bCs/>
          <w:sz w:val="24"/>
          <w:szCs w:val="24"/>
          <w:lang w:eastAsia="zh-CN"/>
        </w:rPr>
      </w:pPr>
      <w:r w:rsidRPr="00991009">
        <w:rPr>
          <w:rFonts w:cs="Arial"/>
          <w:bCs/>
          <w:sz w:val="24"/>
          <w:szCs w:val="24"/>
        </w:rPr>
        <w:t>T</w:t>
      </w:r>
      <w:r w:rsidRPr="0068104A">
        <w:rPr>
          <w:rFonts w:eastAsia="PMingLiU" w:cs="Arial"/>
          <w:bCs/>
          <w:sz w:val="24"/>
          <w:szCs w:val="24"/>
          <w:lang w:eastAsia="zh-TW"/>
        </w:rPr>
        <w:t>itle:</w:t>
      </w:r>
      <w:r w:rsidRPr="0068104A">
        <w:rPr>
          <w:rFonts w:eastAsia="PMingLiU" w:cs="Arial" w:hint="eastAsia"/>
          <w:bCs/>
          <w:sz w:val="24"/>
          <w:szCs w:val="24"/>
          <w:lang w:eastAsia="zh-TW"/>
        </w:rPr>
        <w:t xml:space="preserve"> </w:t>
      </w:r>
      <w:r w:rsidR="00CA5384" w:rsidRPr="0068104A">
        <w:rPr>
          <w:rFonts w:eastAsia="PMingLiU" w:cs="Arial" w:hint="eastAsia"/>
          <w:bCs/>
          <w:sz w:val="24"/>
          <w:szCs w:val="24"/>
          <w:lang w:eastAsia="zh-TW"/>
        </w:rPr>
        <w:t xml:space="preserve">               </w:t>
      </w:r>
      <w:r w:rsidR="00B42473" w:rsidRPr="0068104A">
        <w:rPr>
          <w:rFonts w:eastAsia="PMingLiU" w:cs="Arial" w:hint="eastAsia"/>
          <w:bCs/>
          <w:sz w:val="24"/>
          <w:szCs w:val="24"/>
          <w:lang w:eastAsia="zh-TW"/>
        </w:rPr>
        <w:t xml:space="preserve"> </w:t>
      </w:r>
      <w:bookmarkStart w:id="0" w:name="OLE_LINK7"/>
      <w:bookmarkStart w:id="1" w:name="OLE_LINK8"/>
      <w:r w:rsidR="00D94B5D">
        <w:rPr>
          <w:rFonts w:eastAsia="PMingLiU" w:cs="Arial"/>
          <w:bCs/>
          <w:sz w:val="24"/>
          <w:szCs w:val="24"/>
          <w:lang w:eastAsia="zh-TW"/>
        </w:rPr>
        <w:t>MUST System Performance with Different Power Ratio Choices</w:t>
      </w:r>
    </w:p>
    <w:bookmarkEnd w:id="0"/>
    <w:bookmarkEnd w:id="1"/>
    <w:p w:rsidR="00DD4444" w:rsidRPr="004E1414" w:rsidRDefault="00DD4444" w:rsidP="00DD4444">
      <w:pPr>
        <w:pBdr>
          <w:bottom w:val="single" w:sz="6" w:space="1" w:color="auto"/>
        </w:pBdr>
        <w:ind w:left="1800" w:hanging="1800"/>
        <w:rPr>
          <w:rFonts w:ascii="Arial" w:eastAsia="SimSun" w:hAnsi="Arial"/>
          <w:b/>
          <w:lang w:val="en-US" w:eastAsia="zh-CN"/>
        </w:rPr>
      </w:pPr>
      <w:r w:rsidRPr="004E1414">
        <w:rPr>
          <w:rFonts w:ascii="Arial" w:hAnsi="Arial"/>
          <w:b/>
          <w:lang w:val="en-US"/>
        </w:rPr>
        <w:t>Document for:</w:t>
      </w:r>
      <w:bookmarkStart w:id="2" w:name="DocumentFor"/>
      <w:bookmarkEnd w:id="2"/>
      <w:r w:rsidR="00EB5B16">
        <w:rPr>
          <w:rFonts w:ascii="Arial" w:hAnsi="Arial"/>
          <w:b/>
          <w:lang w:val="en-US" w:eastAsia="ja-JP"/>
        </w:rPr>
        <w:t xml:space="preserve"> </w:t>
      </w:r>
      <w:r w:rsidRPr="004E1414">
        <w:rPr>
          <w:rFonts w:ascii="Arial" w:hAnsi="Arial"/>
          <w:b/>
          <w:lang w:val="en-US" w:eastAsia="ja-JP"/>
        </w:rPr>
        <w:t>Discussion and Decision</w:t>
      </w:r>
    </w:p>
    <w:p w:rsidR="00DD4444" w:rsidRDefault="00DD4444">
      <w:pPr>
        <w:pStyle w:val="Heading1"/>
        <w:spacing w:after="120"/>
        <w:rPr>
          <w:rFonts w:eastAsiaTheme="minorEastAsia"/>
          <w:b/>
          <w:lang w:val="en-US" w:eastAsia="zh-CN"/>
        </w:rPr>
      </w:pPr>
      <w:r w:rsidRPr="008334F8">
        <w:rPr>
          <w:b/>
          <w:lang w:val="en-US"/>
        </w:rPr>
        <w:t>Introduction</w:t>
      </w:r>
    </w:p>
    <w:p w:rsidR="003428A5" w:rsidRPr="008D5DCB" w:rsidRDefault="00E464E0" w:rsidP="0084647C">
      <w:pPr>
        <w:spacing w:after="120"/>
        <w:rPr>
          <w:rFonts w:eastAsiaTheme="minorEastAsia"/>
          <w:sz w:val="20"/>
          <w:szCs w:val="20"/>
          <w:lang w:val="en-US" w:eastAsia="zh-CN"/>
        </w:rPr>
      </w:pPr>
      <w:r w:rsidRPr="008D5DCB">
        <w:rPr>
          <w:rFonts w:eastAsiaTheme="minorEastAsia" w:hint="eastAsia"/>
          <w:sz w:val="20"/>
          <w:szCs w:val="20"/>
          <w:lang w:val="en-US" w:eastAsia="zh-CN"/>
        </w:rPr>
        <w:t>In</w:t>
      </w:r>
      <w:r w:rsidRPr="008D5DCB">
        <w:rPr>
          <w:rFonts w:eastAsiaTheme="minorEastAsia"/>
          <w:sz w:val="20"/>
          <w:szCs w:val="20"/>
          <w:lang w:val="en-US" w:eastAsia="zh-CN"/>
        </w:rPr>
        <w:t xml:space="preserve"> </w:t>
      </w:r>
      <w:r w:rsidR="003428A5" w:rsidRPr="008D5DCB">
        <w:rPr>
          <w:rFonts w:eastAsiaTheme="minorEastAsia" w:hint="eastAsia"/>
          <w:sz w:val="20"/>
          <w:szCs w:val="20"/>
          <w:lang w:val="en-US" w:eastAsia="zh-CN"/>
        </w:rPr>
        <w:t>RAN1</w:t>
      </w:r>
      <w:r w:rsidRPr="008D5DCB">
        <w:rPr>
          <w:rFonts w:eastAsiaTheme="minorEastAsia"/>
          <w:sz w:val="20"/>
          <w:szCs w:val="20"/>
          <w:lang w:val="en-US" w:eastAsia="zh-CN"/>
        </w:rPr>
        <w:t>#</w:t>
      </w:r>
      <w:r w:rsidR="00344BEE">
        <w:rPr>
          <w:rFonts w:eastAsiaTheme="minorEastAsia" w:hint="eastAsia"/>
          <w:sz w:val="20"/>
          <w:szCs w:val="20"/>
          <w:lang w:val="en-US" w:eastAsia="zh-CN"/>
        </w:rPr>
        <w:t xml:space="preserve"> 86</w:t>
      </w:r>
      <w:r w:rsidR="008F0251" w:rsidRPr="008D5DCB">
        <w:rPr>
          <w:rFonts w:eastAsiaTheme="minorEastAsia" w:hint="eastAsia"/>
          <w:sz w:val="20"/>
          <w:szCs w:val="20"/>
          <w:lang w:val="en-US" w:eastAsia="zh-CN"/>
        </w:rPr>
        <w:t xml:space="preserve">, </w:t>
      </w:r>
      <w:r w:rsidR="003428A5" w:rsidRPr="008D5DCB">
        <w:rPr>
          <w:rFonts w:eastAsiaTheme="minorEastAsia" w:hint="eastAsia"/>
          <w:sz w:val="20"/>
          <w:szCs w:val="20"/>
          <w:lang w:val="en-US" w:eastAsia="zh-CN"/>
        </w:rPr>
        <w:t xml:space="preserve">the following </w:t>
      </w:r>
      <w:r w:rsidR="001553E5" w:rsidRPr="008D5DCB">
        <w:rPr>
          <w:rFonts w:eastAsiaTheme="minorEastAsia" w:hint="eastAsia"/>
          <w:sz w:val="20"/>
          <w:szCs w:val="20"/>
          <w:lang w:val="en-US" w:eastAsia="zh-CN"/>
        </w:rPr>
        <w:t xml:space="preserve">items </w:t>
      </w:r>
      <w:r w:rsidR="0084647C" w:rsidRPr="008D5DCB">
        <w:rPr>
          <w:rFonts w:eastAsiaTheme="minorEastAsia"/>
          <w:sz w:val="20"/>
          <w:szCs w:val="20"/>
          <w:lang w:val="en-US" w:eastAsia="zh-CN"/>
        </w:rPr>
        <w:t>were</w:t>
      </w:r>
      <w:r w:rsidR="003428A5" w:rsidRPr="008D5DCB">
        <w:rPr>
          <w:rFonts w:eastAsiaTheme="minorEastAsia" w:hint="eastAsia"/>
          <w:sz w:val="20"/>
          <w:szCs w:val="20"/>
          <w:lang w:val="en-US" w:eastAsia="zh-CN"/>
        </w:rPr>
        <w:t xml:space="preserve"> a</w:t>
      </w:r>
      <w:r w:rsidR="001553E5" w:rsidRPr="008D5DCB">
        <w:rPr>
          <w:rFonts w:eastAsiaTheme="minorEastAsia" w:hint="eastAsia"/>
          <w:sz w:val="20"/>
          <w:szCs w:val="20"/>
          <w:lang w:val="en-US" w:eastAsia="zh-CN"/>
        </w:rPr>
        <w:t>greed</w:t>
      </w:r>
      <w:r w:rsidR="0084647C" w:rsidRPr="008D5DCB">
        <w:rPr>
          <w:rFonts w:eastAsiaTheme="minorEastAsia"/>
          <w:sz w:val="20"/>
          <w:szCs w:val="20"/>
          <w:lang w:val="en-US" w:eastAsia="zh-CN"/>
        </w:rPr>
        <w:t xml:space="preserve"> </w:t>
      </w:r>
      <w:r w:rsidR="002C502D" w:rsidRPr="008D5DCB">
        <w:rPr>
          <w:rFonts w:eastAsiaTheme="minorEastAsia" w:hint="eastAsia"/>
          <w:sz w:val="20"/>
          <w:szCs w:val="20"/>
          <w:lang w:val="en-US" w:eastAsia="zh-CN"/>
        </w:rPr>
        <w:t>[1]</w:t>
      </w:r>
      <w:r w:rsidR="001553E5" w:rsidRPr="008D5DCB">
        <w:rPr>
          <w:rFonts w:eastAsiaTheme="minorEastAsia" w:hint="eastAsia"/>
          <w:sz w:val="20"/>
          <w:szCs w:val="20"/>
          <w:lang w:val="en-US" w:eastAsia="zh-CN"/>
        </w:rPr>
        <w:t>.</w:t>
      </w:r>
    </w:p>
    <w:p w:rsidR="00C7530A" w:rsidRDefault="00C87357" w:rsidP="00C7530A">
      <w:pPr>
        <w:numPr>
          <w:ilvl w:val="0"/>
          <w:numId w:val="9"/>
        </w:numPr>
        <w:rPr>
          <w:i/>
          <w:sz w:val="20"/>
          <w:szCs w:val="20"/>
          <w:lang w:val="en-US"/>
        </w:rPr>
      </w:pPr>
      <w:r w:rsidRPr="008F5039">
        <w:rPr>
          <w:i/>
          <w:sz w:val="20"/>
          <w:szCs w:val="20"/>
          <w:lang w:val="en-US"/>
        </w:rPr>
        <w:t>For Case 1/2, numbers of power ratios should be decided based on system level simulation and analysis:</w:t>
      </w:r>
    </w:p>
    <w:p w:rsidR="00C7530A" w:rsidRDefault="00C87357" w:rsidP="00C7530A">
      <w:pPr>
        <w:numPr>
          <w:ilvl w:val="1"/>
          <w:numId w:val="9"/>
        </w:numPr>
        <w:rPr>
          <w:i/>
          <w:sz w:val="20"/>
          <w:szCs w:val="20"/>
          <w:lang w:val="en-US"/>
        </w:rPr>
      </w:pPr>
      <w:r w:rsidRPr="008F5039">
        <w:rPr>
          <w:i/>
          <w:sz w:val="20"/>
          <w:szCs w:val="20"/>
          <w:lang w:val="en-US"/>
        </w:rPr>
        <w:t xml:space="preserve">For QPSK + QPSK, number of power ratios is to be selected from 2/3/4 </w:t>
      </w:r>
    </w:p>
    <w:p w:rsidR="00C7530A" w:rsidRDefault="00C87357" w:rsidP="00C7530A">
      <w:pPr>
        <w:numPr>
          <w:ilvl w:val="1"/>
          <w:numId w:val="9"/>
        </w:numPr>
        <w:rPr>
          <w:i/>
          <w:sz w:val="20"/>
          <w:szCs w:val="20"/>
          <w:lang w:val="en-US"/>
        </w:rPr>
      </w:pPr>
      <w:r w:rsidRPr="008F5039">
        <w:rPr>
          <w:i/>
          <w:sz w:val="20"/>
          <w:szCs w:val="20"/>
          <w:lang w:val="en-US"/>
        </w:rPr>
        <w:t>For QPSK + 16 QAM, number of power ratios is to be selected from 2/3/4</w:t>
      </w:r>
    </w:p>
    <w:p w:rsidR="00C7530A" w:rsidRDefault="00C87357" w:rsidP="00C7530A">
      <w:pPr>
        <w:numPr>
          <w:ilvl w:val="1"/>
          <w:numId w:val="9"/>
        </w:numPr>
        <w:rPr>
          <w:i/>
          <w:sz w:val="20"/>
          <w:szCs w:val="20"/>
          <w:lang w:val="en-US"/>
        </w:rPr>
      </w:pPr>
      <w:r w:rsidRPr="008F5039">
        <w:rPr>
          <w:i/>
          <w:sz w:val="20"/>
          <w:szCs w:val="20"/>
          <w:lang w:val="en-US"/>
        </w:rPr>
        <w:t>For QPSK + 64 QAM, number of power ratios is to be selected from 1/2/3/4</w:t>
      </w:r>
    </w:p>
    <w:p w:rsidR="008F5039" w:rsidRDefault="008F5039" w:rsidP="00B42776">
      <w:pPr>
        <w:jc w:val="both"/>
        <w:rPr>
          <w:sz w:val="20"/>
          <w:szCs w:val="20"/>
          <w:lang w:val="en-US" w:eastAsia="zh-CN"/>
        </w:rPr>
      </w:pPr>
    </w:p>
    <w:p w:rsidR="00987A84" w:rsidRPr="001D17E8" w:rsidRDefault="00B36DC4" w:rsidP="00B42776">
      <w:pPr>
        <w:jc w:val="both"/>
        <w:rPr>
          <w:rFonts w:eastAsiaTheme="minorEastAsia"/>
          <w:sz w:val="20"/>
          <w:szCs w:val="20"/>
          <w:lang w:val="en-US" w:eastAsia="zh-CN"/>
        </w:rPr>
      </w:pPr>
      <w:r w:rsidRPr="006F2AFB">
        <w:rPr>
          <w:rFonts w:hint="eastAsia"/>
          <w:sz w:val="20"/>
          <w:szCs w:val="20"/>
          <w:lang w:val="en-US" w:eastAsia="zh-CN"/>
        </w:rPr>
        <w:t>In this contribution</w:t>
      </w:r>
      <w:r w:rsidR="00160023" w:rsidRPr="006F2AFB">
        <w:rPr>
          <w:rFonts w:hint="eastAsia"/>
          <w:sz w:val="20"/>
          <w:szCs w:val="20"/>
          <w:lang w:val="en-US" w:eastAsia="zh-CN"/>
        </w:rPr>
        <w:t xml:space="preserve">, </w:t>
      </w:r>
      <w:r w:rsidR="0086621E">
        <w:rPr>
          <w:rFonts w:eastAsiaTheme="minorEastAsia" w:hint="eastAsia"/>
          <w:sz w:val="20"/>
          <w:szCs w:val="20"/>
          <w:lang w:val="en-US" w:eastAsia="zh-CN"/>
        </w:rPr>
        <w:t>s</w:t>
      </w:r>
      <w:r w:rsidR="00C02219" w:rsidRPr="006F2AFB">
        <w:rPr>
          <w:sz w:val="20"/>
          <w:szCs w:val="20"/>
          <w:lang w:val="en-US" w:eastAsia="zh-CN"/>
        </w:rPr>
        <w:t xml:space="preserve">ystem </w:t>
      </w:r>
      <w:r w:rsidR="0086621E">
        <w:rPr>
          <w:rFonts w:eastAsiaTheme="minorEastAsia" w:hint="eastAsia"/>
          <w:sz w:val="20"/>
          <w:szCs w:val="20"/>
          <w:lang w:val="en-US" w:eastAsia="zh-CN"/>
        </w:rPr>
        <w:t>performanc</w:t>
      </w:r>
      <w:r w:rsidR="004F5DB3">
        <w:rPr>
          <w:rFonts w:eastAsiaTheme="minorEastAsia" w:hint="eastAsia"/>
          <w:sz w:val="20"/>
          <w:szCs w:val="20"/>
          <w:lang w:val="en-US" w:eastAsia="zh-CN"/>
        </w:rPr>
        <w:t xml:space="preserve">e of </w:t>
      </w:r>
      <w:r w:rsidR="0086621E">
        <w:rPr>
          <w:rFonts w:eastAsiaTheme="minorEastAsia" w:hint="eastAsia"/>
          <w:sz w:val="20"/>
          <w:szCs w:val="20"/>
          <w:lang w:val="en-US" w:eastAsia="zh-CN"/>
        </w:rPr>
        <w:t>evenly spaced scheme and super constellation</w:t>
      </w:r>
      <w:r w:rsidR="00F35C85">
        <w:rPr>
          <w:rFonts w:eastAsiaTheme="minorEastAsia"/>
          <w:sz w:val="20"/>
          <w:szCs w:val="20"/>
          <w:lang w:val="en-US" w:eastAsia="zh-CN"/>
        </w:rPr>
        <w:t xml:space="preserve"> based scheme</w:t>
      </w:r>
      <w:r w:rsidR="0086621E">
        <w:rPr>
          <w:rFonts w:eastAsiaTheme="minorEastAsia" w:hint="eastAsia"/>
          <w:sz w:val="20"/>
          <w:szCs w:val="20"/>
          <w:lang w:val="en-US" w:eastAsia="zh-CN"/>
        </w:rPr>
        <w:t xml:space="preserve"> </w:t>
      </w:r>
      <w:r w:rsidR="004E58C8">
        <w:rPr>
          <w:sz w:val="20"/>
          <w:szCs w:val="20"/>
          <w:lang w:val="en-US" w:eastAsia="zh-CN"/>
        </w:rPr>
        <w:t>are c</w:t>
      </w:r>
      <w:r w:rsidR="001D17E8">
        <w:rPr>
          <w:rFonts w:eastAsiaTheme="minorEastAsia" w:hint="eastAsia"/>
          <w:sz w:val="20"/>
          <w:szCs w:val="20"/>
          <w:lang w:val="en-US" w:eastAsia="zh-CN"/>
        </w:rPr>
        <w:t>ompared.</w:t>
      </w:r>
      <w:r w:rsidR="00F31485">
        <w:rPr>
          <w:rFonts w:eastAsiaTheme="minorEastAsia" w:hint="eastAsia"/>
          <w:sz w:val="20"/>
          <w:szCs w:val="20"/>
          <w:lang w:val="en-US" w:eastAsia="zh-CN"/>
        </w:rPr>
        <w:t xml:space="preserve"> And the </w:t>
      </w:r>
      <w:r w:rsidR="00F31485">
        <w:rPr>
          <w:rFonts w:eastAsiaTheme="minorEastAsia"/>
          <w:sz w:val="20"/>
          <w:szCs w:val="20"/>
          <w:lang w:eastAsia="zh-CN"/>
        </w:rPr>
        <w:t>difference</w:t>
      </w:r>
      <w:r w:rsidR="00F31485">
        <w:rPr>
          <w:rFonts w:eastAsiaTheme="minorEastAsia" w:hint="eastAsia"/>
          <w:sz w:val="20"/>
          <w:szCs w:val="20"/>
          <w:lang w:eastAsia="zh-CN"/>
        </w:rPr>
        <w:t xml:space="preserve"> in implementation complexity between </w:t>
      </w:r>
      <w:r w:rsidR="003F572B">
        <w:rPr>
          <w:rFonts w:eastAsiaTheme="minorEastAsia" w:hint="eastAsia"/>
          <w:sz w:val="20"/>
          <w:szCs w:val="20"/>
          <w:lang w:eastAsia="zh-CN"/>
        </w:rPr>
        <w:t xml:space="preserve">power ratio </w:t>
      </w:r>
      <w:r w:rsidR="003F572B" w:rsidRPr="003F572B">
        <w:rPr>
          <w:rFonts w:eastAsiaTheme="minorEastAsia"/>
          <w:position w:val="-6"/>
          <w:sz w:val="20"/>
          <w:szCs w:val="20"/>
          <w:lang w:eastAsia="zh-CN"/>
        </w:rPr>
        <w:object w:dxaOrig="22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0pt" o:ole="">
            <v:imagedata r:id="rId8" o:title=""/>
          </v:shape>
          <o:OLEObject Type="Embed" ProgID="Equation.DSMT4" ShapeID="_x0000_i1025" DrawAspect="Content" ObjectID="_1536833566" r:id="rId9"/>
        </w:object>
      </w:r>
      <w:r w:rsidR="00F31485">
        <w:rPr>
          <w:rFonts w:eastAsiaTheme="minorEastAsia" w:hint="eastAsia"/>
          <w:sz w:val="20"/>
          <w:szCs w:val="20"/>
          <w:lang w:eastAsia="zh-CN"/>
        </w:rPr>
        <w:t xml:space="preserve"> in document [</w:t>
      </w:r>
      <w:r w:rsidR="00A07C4F">
        <w:rPr>
          <w:rFonts w:eastAsiaTheme="minorEastAsia" w:hint="eastAsia"/>
          <w:sz w:val="20"/>
          <w:szCs w:val="20"/>
          <w:lang w:eastAsia="zh-CN"/>
        </w:rPr>
        <w:t>2</w:t>
      </w:r>
      <w:r w:rsidR="00F31485">
        <w:rPr>
          <w:rFonts w:eastAsiaTheme="minorEastAsia" w:hint="eastAsia"/>
          <w:sz w:val="20"/>
          <w:szCs w:val="20"/>
          <w:lang w:eastAsia="zh-CN"/>
        </w:rPr>
        <w:t xml:space="preserve">] and </w:t>
      </w:r>
      <w:r w:rsidR="003F572B">
        <w:rPr>
          <w:rFonts w:eastAsiaTheme="minorEastAsia" w:hint="eastAsia"/>
          <w:sz w:val="20"/>
          <w:szCs w:val="20"/>
          <w:lang w:eastAsia="zh-CN"/>
        </w:rPr>
        <w:t xml:space="preserve">power ratio </w:t>
      </w:r>
      <w:r w:rsidR="003F572B" w:rsidRPr="003F572B">
        <w:rPr>
          <w:rFonts w:eastAsiaTheme="minorEastAsia"/>
          <w:position w:val="-6"/>
          <w:sz w:val="20"/>
          <w:szCs w:val="20"/>
          <w:lang w:eastAsia="zh-CN"/>
        </w:rPr>
        <w:object w:dxaOrig="220" w:dyaOrig="200">
          <v:shape id="_x0000_i1026" type="#_x0000_t75" style="width:11.5pt;height:10pt" o:ole="">
            <v:imagedata r:id="rId8" o:title=""/>
          </v:shape>
          <o:OLEObject Type="Embed" ProgID="Equation.DSMT4" ShapeID="_x0000_i1026" DrawAspect="Content" ObjectID="_1536833567" r:id="rId10"/>
        </w:object>
      </w:r>
      <w:r w:rsidR="00F31485">
        <w:rPr>
          <w:rFonts w:eastAsiaTheme="minorEastAsia" w:hint="eastAsia"/>
          <w:sz w:val="20"/>
          <w:szCs w:val="20"/>
          <w:lang w:eastAsia="zh-CN"/>
        </w:rPr>
        <w:t>in document [</w:t>
      </w:r>
      <w:r w:rsidR="00A07C4F">
        <w:rPr>
          <w:rFonts w:eastAsiaTheme="minorEastAsia" w:hint="eastAsia"/>
          <w:sz w:val="20"/>
          <w:szCs w:val="20"/>
          <w:lang w:eastAsia="zh-CN"/>
        </w:rPr>
        <w:t>3</w:t>
      </w:r>
      <w:r w:rsidR="00F31485">
        <w:rPr>
          <w:rFonts w:eastAsiaTheme="minorEastAsia" w:hint="eastAsia"/>
          <w:sz w:val="20"/>
          <w:szCs w:val="20"/>
          <w:lang w:eastAsia="zh-CN"/>
        </w:rPr>
        <w:t>] are discussed.</w:t>
      </w:r>
    </w:p>
    <w:p w:rsidR="00003435" w:rsidRDefault="00522871" w:rsidP="00003435">
      <w:pPr>
        <w:pStyle w:val="Heading1"/>
        <w:spacing w:before="360" w:after="120"/>
        <w:ind w:left="0" w:firstLine="0"/>
        <w:rPr>
          <w:rFonts w:eastAsiaTheme="minorEastAsia"/>
          <w:b/>
          <w:lang w:val="en-US" w:eastAsia="zh-CN"/>
        </w:rPr>
      </w:pPr>
      <w:r>
        <w:rPr>
          <w:rFonts w:eastAsiaTheme="minorEastAsia" w:hint="eastAsia"/>
          <w:b/>
          <w:lang w:val="en-US" w:eastAsia="zh-CN"/>
        </w:rPr>
        <w:t>Comparison of power ratios</w:t>
      </w:r>
    </w:p>
    <w:p w:rsidR="00432DBB" w:rsidRPr="00432DBB" w:rsidRDefault="00432DBB" w:rsidP="00B8486B">
      <w:pPr>
        <w:spacing w:after="240"/>
        <w:jc w:val="both"/>
        <w:rPr>
          <w:rFonts w:eastAsiaTheme="minorEastAsia"/>
          <w:iCs/>
          <w:sz w:val="20"/>
          <w:szCs w:val="20"/>
          <w:lang w:val="en-US" w:eastAsia="zh-CN"/>
        </w:rPr>
      </w:pPr>
      <w:r w:rsidRPr="004A1362">
        <w:rPr>
          <w:rFonts w:eastAsia="SimSun" w:hint="eastAsia"/>
          <w:sz w:val="20"/>
          <w:szCs w:val="20"/>
          <w:lang w:val="en-US" w:eastAsia="zh-CN"/>
        </w:rPr>
        <w:t xml:space="preserve">Detailed </w:t>
      </w:r>
      <w:r>
        <w:rPr>
          <w:rFonts w:eastAsia="SimSun"/>
          <w:sz w:val="20"/>
          <w:szCs w:val="20"/>
          <w:lang w:val="en-US" w:eastAsia="zh-CN"/>
        </w:rPr>
        <w:t xml:space="preserve">simulation </w:t>
      </w:r>
      <w:r w:rsidRPr="004A1362">
        <w:rPr>
          <w:rFonts w:eastAsia="SimSun"/>
          <w:sz w:val="20"/>
          <w:szCs w:val="20"/>
          <w:lang w:val="en-US" w:eastAsia="zh-CN"/>
        </w:rPr>
        <w:t>assumption</w:t>
      </w:r>
      <w:r>
        <w:rPr>
          <w:rFonts w:eastAsia="SimSun"/>
          <w:sz w:val="20"/>
          <w:szCs w:val="20"/>
          <w:lang w:val="en-US" w:eastAsia="zh-CN"/>
        </w:rPr>
        <w:t>s are</w:t>
      </w:r>
      <w:r>
        <w:rPr>
          <w:rFonts w:eastAsia="SimSun" w:hint="eastAsia"/>
          <w:sz w:val="20"/>
          <w:szCs w:val="20"/>
          <w:lang w:val="en-US" w:eastAsia="zh-CN"/>
        </w:rPr>
        <w:t xml:space="preserve"> described</w:t>
      </w:r>
      <w:r>
        <w:rPr>
          <w:rFonts w:eastAsia="SimSun"/>
          <w:sz w:val="20"/>
          <w:szCs w:val="20"/>
          <w:lang w:val="en-US" w:eastAsia="zh-CN"/>
        </w:rPr>
        <w:t xml:space="preserve"> in T</w:t>
      </w:r>
      <w:r w:rsidRPr="004A1362">
        <w:rPr>
          <w:rFonts w:eastAsia="SimSun" w:hint="eastAsia"/>
          <w:sz w:val="20"/>
          <w:szCs w:val="20"/>
          <w:lang w:val="en-US" w:eastAsia="zh-CN"/>
        </w:rPr>
        <w:t>able A</w:t>
      </w:r>
      <w:r>
        <w:rPr>
          <w:rFonts w:eastAsia="SimSun"/>
          <w:sz w:val="20"/>
          <w:szCs w:val="20"/>
          <w:lang w:val="en-US" w:eastAsia="zh-CN"/>
        </w:rPr>
        <w:t>1</w:t>
      </w:r>
      <w:r w:rsidRPr="004A1362">
        <w:rPr>
          <w:rFonts w:eastAsia="SimSun" w:hint="eastAsia"/>
          <w:sz w:val="20"/>
          <w:szCs w:val="20"/>
          <w:lang w:val="en-US" w:eastAsia="zh-CN"/>
        </w:rPr>
        <w:t>.</w:t>
      </w:r>
      <w:r w:rsidR="00485109" w:rsidRPr="00485109">
        <w:rPr>
          <w:rFonts w:ascii="Times" w:eastAsia="MS Mincho" w:hAnsi="Times"/>
          <w:sz w:val="20"/>
          <w:szCs w:val="20"/>
          <w:lang w:val="en-US" w:eastAsia="ja-JP"/>
        </w:rPr>
        <w:t xml:space="preserve"> </w:t>
      </w:r>
      <w:r w:rsidR="00485109" w:rsidRPr="00485109">
        <w:rPr>
          <w:rFonts w:eastAsiaTheme="minorEastAsia"/>
          <w:sz w:val="20"/>
          <w:szCs w:val="20"/>
          <w:lang w:val="en-US" w:eastAsia="zh-CN"/>
        </w:rPr>
        <w:t>Far UE’s modulation limited to QPSK</w:t>
      </w:r>
      <w:r w:rsidR="005D7C21">
        <w:rPr>
          <w:rFonts w:eastAsiaTheme="minorEastAsia" w:hint="eastAsia"/>
          <w:sz w:val="20"/>
          <w:szCs w:val="20"/>
          <w:lang w:val="en-US" w:eastAsia="zh-CN"/>
        </w:rPr>
        <w:t>.</w:t>
      </w:r>
      <w:r w:rsidRPr="004A1362">
        <w:rPr>
          <w:rFonts w:eastAsia="SimSun" w:hint="eastAsia"/>
          <w:sz w:val="20"/>
          <w:szCs w:val="20"/>
          <w:lang w:val="en-US" w:eastAsia="zh-CN"/>
        </w:rPr>
        <w:t xml:space="preserve"> </w:t>
      </w:r>
      <w:r>
        <w:rPr>
          <w:rFonts w:eastAsiaTheme="minorEastAsia"/>
          <w:iCs/>
          <w:sz w:val="20"/>
          <w:szCs w:val="20"/>
          <w:lang w:val="en-US" w:eastAsia="zh-CN"/>
        </w:rPr>
        <w:t xml:space="preserve">Near </w:t>
      </w:r>
      <w:r w:rsidRPr="004A1362">
        <w:rPr>
          <w:rFonts w:eastAsiaTheme="minorEastAsia" w:hint="eastAsia"/>
          <w:iCs/>
          <w:sz w:val="20"/>
          <w:szCs w:val="20"/>
          <w:lang w:val="en-US" w:eastAsia="zh-CN"/>
        </w:rPr>
        <w:t xml:space="preserve">UEs use </w:t>
      </w:r>
      <w:r w:rsidR="00173324">
        <w:rPr>
          <w:rFonts w:eastAsiaTheme="minorEastAsia" w:hint="eastAsia"/>
          <w:iCs/>
          <w:sz w:val="20"/>
          <w:szCs w:val="20"/>
          <w:lang w:val="en-US" w:eastAsia="zh-CN"/>
        </w:rPr>
        <w:t>RML</w:t>
      </w:r>
      <w:r w:rsidR="00173324">
        <w:rPr>
          <w:rFonts w:eastAsiaTheme="minorEastAsia"/>
          <w:iCs/>
          <w:sz w:val="20"/>
          <w:szCs w:val="20"/>
          <w:lang w:val="en-US" w:eastAsia="zh-CN"/>
        </w:rPr>
        <w:t xml:space="preserve"> </w:t>
      </w:r>
      <w:r w:rsidRPr="004A1362">
        <w:rPr>
          <w:rFonts w:eastAsiaTheme="minorEastAsia" w:hint="eastAsia"/>
          <w:iCs/>
          <w:sz w:val="20"/>
          <w:szCs w:val="20"/>
          <w:lang w:val="en-US" w:eastAsia="zh-CN"/>
        </w:rPr>
        <w:t xml:space="preserve">receiver to </w:t>
      </w:r>
      <w:r w:rsidR="00B8486B">
        <w:rPr>
          <w:rFonts w:eastAsiaTheme="minorEastAsia"/>
          <w:iCs/>
          <w:sz w:val="20"/>
          <w:szCs w:val="20"/>
          <w:lang w:val="en-US" w:eastAsia="zh-CN"/>
        </w:rPr>
        <w:t>cancel</w:t>
      </w:r>
      <w:r w:rsidRPr="004A1362">
        <w:rPr>
          <w:rFonts w:eastAsiaTheme="minorEastAsia" w:hint="eastAsia"/>
          <w:iCs/>
          <w:sz w:val="20"/>
          <w:szCs w:val="20"/>
          <w:lang w:val="en-US" w:eastAsia="zh-CN"/>
        </w:rPr>
        <w:t xml:space="preserve"> the interference </w:t>
      </w:r>
      <w:r>
        <w:rPr>
          <w:rFonts w:eastAsiaTheme="minorEastAsia"/>
          <w:iCs/>
          <w:sz w:val="20"/>
          <w:szCs w:val="20"/>
          <w:lang w:val="en-US" w:eastAsia="zh-CN"/>
        </w:rPr>
        <w:t>from</w:t>
      </w:r>
      <w:r w:rsidRPr="004A1362">
        <w:rPr>
          <w:rFonts w:eastAsiaTheme="minorEastAsia" w:hint="eastAsia"/>
          <w:iCs/>
          <w:sz w:val="20"/>
          <w:szCs w:val="20"/>
          <w:lang w:val="en-US" w:eastAsia="zh-CN"/>
        </w:rPr>
        <w:t xml:space="preserve"> </w:t>
      </w:r>
      <w:r w:rsidR="00DD197E">
        <w:rPr>
          <w:rFonts w:eastAsiaTheme="minorEastAsia"/>
          <w:iCs/>
          <w:sz w:val="20"/>
          <w:szCs w:val="20"/>
          <w:lang w:val="en-US" w:eastAsia="zh-CN"/>
        </w:rPr>
        <w:t>far</w:t>
      </w:r>
      <w:r w:rsidRPr="004A1362">
        <w:rPr>
          <w:rFonts w:eastAsiaTheme="minorEastAsia" w:hint="eastAsia"/>
          <w:iCs/>
          <w:sz w:val="20"/>
          <w:szCs w:val="20"/>
          <w:lang w:val="en-US" w:eastAsia="zh-CN"/>
        </w:rPr>
        <w:t xml:space="preserve"> UE</w:t>
      </w:r>
      <w:r>
        <w:rPr>
          <w:rFonts w:eastAsiaTheme="minorEastAsia"/>
          <w:iCs/>
          <w:sz w:val="20"/>
          <w:szCs w:val="20"/>
          <w:lang w:val="en-US" w:eastAsia="zh-CN"/>
        </w:rPr>
        <w:t>s</w:t>
      </w:r>
      <w:r w:rsidRPr="004A1362">
        <w:rPr>
          <w:rFonts w:eastAsiaTheme="minorEastAsia" w:hint="eastAsia"/>
          <w:iCs/>
          <w:sz w:val="20"/>
          <w:szCs w:val="20"/>
          <w:lang w:val="en-US" w:eastAsia="zh-CN"/>
        </w:rPr>
        <w:t xml:space="preserve">. </w:t>
      </w:r>
      <w:r w:rsidR="00B8486B">
        <w:rPr>
          <w:rFonts w:eastAsiaTheme="minorEastAsia"/>
          <w:iCs/>
          <w:sz w:val="20"/>
          <w:szCs w:val="20"/>
          <w:lang w:val="en-US" w:eastAsia="zh-CN"/>
        </w:rPr>
        <w:t>Note that i</w:t>
      </w:r>
      <w:r w:rsidRPr="004A1362">
        <w:rPr>
          <w:rFonts w:eastAsiaTheme="minorEastAsia" w:hint="eastAsia"/>
          <w:iCs/>
          <w:sz w:val="20"/>
          <w:szCs w:val="20"/>
          <w:lang w:val="en-US" w:eastAsia="zh-CN"/>
        </w:rPr>
        <w:t xml:space="preserve">nterference </w:t>
      </w:r>
      <w:r>
        <w:rPr>
          <w:rFonts w:eastAsiaTheme="minorEastAsia"/>
          <w:iCs/>
          <w:sz w:val="20"/>
          <w:szCs w:val="20"/>
          <w:lang w:val="en-US" w:eastAsia="zh-CN"/>
        </w:rPr>
        <w:t xml:space="preserve">to </w:t>
      </w:r>
      <w:r w:rsidR="00DD197E">
        <w:rPr>
          <w:rFonts w:eastAsiaTheme="minorEastAsia"/>
          <w:iCs/>
          <w:sz w:val="20"/>
          <w:szCs w:val="20"/>
          <w:lang w:val="en-US" w:eastAsia="zh-CN"/>
        </w:rPr>
        <w:t>far</w:t>
      </w:r>
      <w:r w:rsidRPr="004A1362">
        <w:rPr>
          <w:rFonts w:eastAsiaTheme="minorEastAsia" w:hint="eastAsia"/>
          <w:iCs/>
          <w:sz w:val="20"/>
          <w:szCs w:val="20"/>
          <w:lang w:val="en-US" w:eastAsia="zh-CN"/>
        </w:rPr>
        <w:t xml:space="preserve"> UE</w:t>
      </w:r>
      <w:r>
        <w:rPr>
          <w:rFonts w:eastAsiaTheme="minorEastAsia"/>
          <w:iCs/>
          <w:sz w:val="20"/>
          <w:szCs w:val="20"/>
          <w:lang w:val="en-US" w:eastAsia="zh-CN"/>
        </w:rPr>
        <w:t>s</w:t>
      </w:r>
      <w:r w:rsidRPr="004A1362">
        <w:rPr>
          <w:rFonts w:eastAsiaTheme="minorEastAsia" w:hint="eastAsia"/>
          <w:iCs/>
          <w:sz w:val="20"/>
          <w:szCs w:val="20"/>
          <w:lang w:val="en-US" w:eastAsia="zh-CN"/>
        </w:rPr>
        <w:t xml:space="preserve"> </w:t>
      </w:r>
      <w:r>
        <w:rPr>
          <w:rFonts w:eastAsiaTheme="minorEastAsia" w:hint="eastAsia"/>
          <w:iCs/>
          <w:sz w:val="20"/>
          <w:szCs w:val="20"/>
          <w:lang w:val="en-US" w:eastAsia="zh-CN"/>
        </w:rPr>
        <w:t>can</w:t>
      </w:r>
      <w:r>
        <w:rPr>
          <w:rFonts w:eastAsiaTheme="minorEastAsia"/>
          <w:iCs/>
          <w:sz w:val="20"/>
          <w:szCs w:val="20"/>
          <w:lang w:val="en-US" w:eastAsia="zh-CN"/>
        </w:rPr>
        <w:t xml:space="preserve"> hardly </w:t>
      </w:r>
      <w:r w:rsidRPr="004A1362">
        <w:rPr>
          <w:rFonts w:eastAsiaTheme="minorEastAsia" w:hint="eastAsia"/>
          <w:iCs/>
          <w:sz w:val="20"/>
          <w:szCs w:val="20"/>
          <w:lang w:val="en-US" w:eastAsia="zh-CN"/>
        </w:rPr>
        <w:t xml:space="preserve">be </w:t>
      </w:r>
      <w:r w:rsidRPr="004A1362">
        <w:rPr>
          <w:rFonts w:eastAsiaTheme="minorEastAsia"/>
          <w:iCs/>
          <w:sz w:val="20"/>
          <w:szCs w:val="20"/>
          <w:lang w:val="en-US" w:eastAsia="zh-CN"/>
        </w:rPr>
        <w:t>eliminated</w:t>
      </w:r>
      <w:r>
        <w:rPr>
          <w:rFonts w:eastAsiaTheme="minorEastAsia"/>
          <w:iCs/>
          <w:sz w:val="20"/>
          <w:szCs w:val="20"/>
          <w:lang w:val="en-US" w:eastAsia="zh-CN"/>
        </w:rPr>
        <w:t xml:space="preserve"> </w:t>
      </w:r>
      <w:r>
        <w:rPr>
          <w:rFonts w:eastAsiaTheme="minorEastAsia" w:hint="eastAsia"/>
          <w:iCs/>
          <w:sz w:val="20"/>
          <w:szCs w:val="20"/>
          <w:lang w:val="en-US" w:eastAsia="zh-CN"/>
        </w:rPr>
        <w:t>[</w:t>
      </w:r>
      <w:r w:rsidR="00A550E2">
        <w:rPr>
          <w:rFonts w:eastAsiaTheme="minorEastAsia" w:hint="eastAsia"/>
          <w:iCs/>
          <w:sz w:val="20"/>
          <w:szCs w:val="20"/>
          <w:lang w:val="en-US" w:eastAsia="zh-CN"/>
        </w:rPr>
        <w:t>4</w:t>
      </w:r>
      <w:r>
        <w:rPr>
          <w:rFonts w:eastAsiaTheme="minorEastAsia" w:hint="eastAsia"/>
          <w:iCs/>
          <w:sz w:val="20"/>
          <w:szCs w:val="20"/>
          <w:lang w:val="en-US" w:eastAsia="zh-CN"/>
        </w:rPr>
        <w:t>]</w:t>
      </w:r>
      <w:r w:rsidRPr="004A1362">
        <w:rPr>
          <w:rFonts w:eastAsiaTheme="minorEastAsia" w:hint="eastAsia"/>
          <w:iCs/>
          <w:sz w:val="20"/>
          <w:szCs w:val="20"/>
          <w:lang w:val="en-US" w:eastAsia="zh-CN"/>
        </w:rPr>
        <w:t xml:space="preserve">. </w:t>
      </w:r>
    </w:p>
    <w:p w:rsidR="002020BB" w:rsidRDefault="00A550A6" w:rsidP="007C0230">
      <w:pPr>
        <w:spacing w:after="120"/>
        <w:jc w:val="both"/>
        <w:rPr>
          <w:rFonts w:eastAsiaTheme="minorEastAsia"/>
          <w:sz w:val="20"/>
          <w:szCs w:val="20"/>
          <w:lang w:val="en-US" w:eastAsia="zh-CN"/>
        </w:rPr>
      </w:pPr>
      <w:r>
        <w:rPr>
          <w:rFonts w:eastAsiaTheme="minorEastAsia"/>
          <w:sz w:val="20"/>
          <w:szCs w:val="20"/>
          <w:lang w:val="en-US" w:eastAsia="zh-CN"/>
        </w:rPr>
        <w:t>The</w:t>
      </w:r>
      <w:r w:rsidR="00B03F41">
        <w:rPr>
          <w:rFonts w:eastAsiaTheme="minorEastAsia" w:hint="eastAsia"/>
          <w:sz w:val="20"/>
          <w:szCs w:val="20"/>
          <w:lang w:val="en-US" w:eastAsia="zh-CN"/>
        </w:rPr>
        <w:t xml:space="preserve"> c</w:t>
      </w:r>
      <w:r w:rsidR="006A53E1">
        <w:rPr>
          <w:rFonts w:eastAsiaTheme="minorEastAsia" w:hint="eastAsia"/>
          <w:sz w:val="20"/>
          <w:szCs w:val="20"/>
          <w:lang w:val="en-US" w:eastAsia="zh-CN"/>
        </w:rPr>
        <w:t xml:space="preserve">omparison </w:t>
      </w:r>
      <w:r w:rsidR="00697F9B">
        <w:rPr>
          <w:rFonts w:eastAsiaTheme="minorEastAsia" w:hint="eastAsia"/>
          <w:sz w:val="20"/>
          <w:szCs w:val="20"/>
          <w:lang w:val="en-US" w:eastAsia="zh-CN"/>
        </w:rPr>
        <w:t>of</w:t>
      </w:r>
      <w:r w:rsidR="00FC18F4">
        <w:rPr>
          <w:rFonts w:eastAsiaTheme="minorEastAsia" w:hint="eastAsia"/>
          <w:sz w:val="20"/>
          <w:szCs w:val="20"/>
          <w:lang w:val="en-US" w:eastAsia="zh-CN"/>
        </w:rPr>
        <w:t xml:space="preserve"> </w:t>
      </w:r>
      <w:r w:rsidR="00F86BD8">
        <w:rPr>
          <w:rFonts w:eastAsiaTheme="minorEastAsia" w:hint="eastAsia"/>
          <w:sz w:val="20"/>
          <w:szCs w:val="20"/>
          <w:lang w:val="en-US" w:eastAsia="zh-CN"/>
        </w:rPr>
        <w:t xml:space="preserve">two </w:t>
      </w:r>
      <w:r w:rsidR="00B03F41">
        <w:rPr>
          <w:rFonts w:eastAsiaTheme="minorEastAsia" w:hint="eastAsia"/>
          <w:sz w:val="20"/>
          <w:szCs w:val="20"/>
          <w:lang w:val="en-US" w:eastAsia="zh-CN"/>
        </w:rPr>
        <w:t xml:space="preserve">power ratio sets </w:t>
      </w:r>
      <w:r>
        <w:rPr>
          <w:rFonts w:eastAsiaTheme="minorEastAsia"/>
          <w:sz w:val="20"/>
          <w:szCs w:val="20"/>
          <w:lang w:val="en-US" w:eastAsia="zh-CN"/>
        </w:rPr>
        <w:t xml:space="preserve">is </w:t>
      </w:r>
      <w:r w:rsidR="00FC18F4">
        <w:rPr>
          <w:rFonts w:eastAsiaTheme="minorEastAsia" w:hint="eastAsia"/>
          <w:sz w:val="20"/>
          <w:szCs w:val="20"/>
          <w:lang w:val="en-US" w:eastAsia="zh-CN"/>
        </w:rPr>
        <w:t>based on f</w:t>
      </w:r>
      <w:r w:rsidR="00B03F41">
        <w:rPr>
          <w:rFonts w:eastAsiaTheme="minorEastAsia" w:hint="eastAsia"/>
          <w:sz w:val="20"/>
          <w:szCs w:val="20"/>
          <w:lang w:val="en-US" w:eastAsia="zh-CN"/>
        </w:rPr>
        <w:t>ull buffer traffic mode</w:t>
      </w:r>
      <w:r w:rsidR="001D02F8">
        <w:rPr>
          <w:rFonts w:eastAsiaTheme="minorEastAsia" w:hint="eastAsia"/>
          <w:sz w:val="20"/>
          <w:szCs w:val="20"/>
          <w:lang w:val="en-US" w:eastAsia="zh-CN"/>
        </w:rPr>
        <w:t xml:space="preserve">l. </w:t>
      </w:r>
    </w:p>
    <w:p w:rsidR="002020BB" w:rsidRPr="007066CB" w:rsidRDefault="002020BB" w:rsidP="00A550A6">
      <w:pPr>
        <w:spacing w:after="120"/>
        <w:ind w:left="1080" w:hanging="900"/>
        <w:jc w:val="both"/>
        <w:rPr>
          <w:rFonts w:eastAsiaTheme="minorEastAsia"/>
          <w:iCs/>
          <w:sz w:val="20"/>
          <w:szCs w:val="20"/>
          <w:lang w:val="en-US" w:eastAsia="zh-CN"/>
        </w:rPr>
      </w:pPr>
      <w:r>
        <w:rPr>
          <w:rFonts w:eastAsiaTheme="minorEastAsia" w:hint="eastAsia"/>
          <w:iCs/>
          <w:sz w:val="20"/>
          <w:szCs w:val="20"/>
          <w:lang w:val="en-US" w:eastAsia="zh-CN"/>
        </w:rPr>
        <w:t>Scheme</w:t>
      </w:r>
      <w:r w:rsidR="00FC1C0A">
        <w:rPr>
          <w:rFonts w:eastAsiaTheme="minorEastAsia" w:hint="eastAsia"/>
          <w:iCs/>
          <w:sz w:val="20"/>
          <w:szCs w:val="20"/>
          <w:lang w:val="en-US" w:eastAsia="zh-CN"/>
        </w:rPr>
        <w:t xml:space="preserve"> </w:t>
      </w:r>
      <w:r>
        <w:rPr>
          <w:rFonts w:eastAsiaTheme="minorEastAsia" w:hint="eastAsia"/>
          <w:iCs/>
          <w:sz w:val="20"/>
          <w:szCs w:val="20"/>
          <w:lang w:val="en-US" w:eastAsia="zh-CN"/>
        </w:rPr>
        <w:t xml:space="preserve">1: </w:t>
      </w:r>
      <w:r w:rsidR="00C17D76">
        <w:rPr>
          <w:rFonts w:eastAsiaTheme="minorEastAsia" w:hint="eastAsia"/>
          <w:iCs/>
          <w:sz w:val="20"/>
          <w:szCs w:val="20"/>
          <w:lang w:val="en-US" w:eastAsia="zh-CN"/>
        </w:rPr>
        <w:t xml:space="preserve">based on </w:t>
      </w:r>
      <w:r w:rsidRPr="007066CB">
        <w:rPr>
          <w:rFonts w:eastAsiaTheme="minorEastAsia"/>
          <w:iCs/>
          <w:sz w:val="20"/>
          <w:szCs w:val="20"/>
          <w:lang w:val="en-US" w:eastAsia="zh-CN"/>
        </w:rPr>
        <w:t>power ratio</w:t>
      </w:r>
      <w:r w:rsidRPr="007066CB">
        <w:rPr>
          <w:rFonts w:eastAsiaTheme="minorEastAsia" w:hint="eastAsia"/>
          <w:iCs/>
          <w:sz w:val="20"/>
          <w:szCs w:val="20"/>
          <w:lang w:val="en-US" w:eastAsia="zh-CN"/>
        </w:rPr>
        <w:t>s in [</w:t>
      </w:r>
      <w:r w:rsidR="00A550E2">
        <w:rPr>
          <w:rFonts w:eastAsiaTheme="minorEastAsia" w:hint="eastAsia"/>
          <w:iCs/>
          <w:sz w:val="20"/>
          <w:szCs w:val="20"/>
          <w:lang w:val="en-US" w:eastAsia="zh-CN"/>
        </w:rPr>
        <w:t>5</w:t>
      </w:r>
      <w:r w:rsidRPr="007066CB">
        <w:rPr>
          <w:rFonts w:eastAsiaTheme="minorEastAsia" w:hint="eastAsia"/>
          <w:iCs/>
          <w:sz w:val="20"/>
          <w:szCs w:val="20"/>
          <w:lang w:val="en-US" w:eastAsia="zh-CN"/>
        </w:rPr>
        <w:t>]</w:t>
      </w:r>
      <w:r w:rsidR="00E578AA" w:rsidRPr="007066CB">
        <w:rPr>
          <w:rFonts w:eastAsiaTheme="minorEastAsia" w:hint="eastAsia"/>
          <w:iCs/>
          <w:sz w:val="20"/>
          <w:szCs w:val="20"/>
          <w:lang w:val="en-US" w:eastAsia="zh-CN"/>
        </w:rPr>
        <w:t>,</w:t>
      </w:r>
      <w:r w:rsidR="00E578AA" w:rsidRPr="007066CB">
        <w:rPr>
          <w:rFonts w:eastAsiaTheme="minorEastAsia"/>
          <w:iCs/>
          <w:sz w:val="20"/>
          <w:szCs w:val="20"/>
          <w:lang w:val="en-US" w:eastAsia="zh-CN"/>
        </w:rPr>
        <w:t xml:space="preserve"> </w:t>
      </w:r>
      <w:r w:rsidR="00F03CAA">
        <w:rPr>
          <w:rFonts w:eastAsiaTheme="minorEastAsia" w:hint="eastAsia"/>
          <w:iCs/>
          <w:sz w:val="20"/>
          <w:szCs w:val="20"/>
          <w:lang w:val="en-US" w:eastAsia="zh-CN"/>
        </w:rPr>
        <w:t>shown in Table 1</w:t>
      </w:r>
      <w:r w:rsidR="00A550A6">
        <w:rPr>
          <w:rFonts w:eastAsiaTheme="minorEastAsia"/>
          <w:iCs/>
          <w:sz w:val="20"/>
          <w:szCs w:val="20"/>
          <w:lang w:val="en-US" w:eastAsia="zh-CN"/>
        </w:rPr>
        <w:t>. The</w:t>
      </w:r>
      <w:r w:rsidR="00F03CAA">
        <w:rPr>
          <w:rFonts w:eastAsiaTheme="minorEastAsia" w:hint="eastAsia"/>
          <w:iCs/>
          <w:sz w:val="20"/>
          <w:szCs w:val="20"/>
          <w:lang w:val="en-US" w:eastAsia="zh-CN"/>
        </w:rPr>
        <w:t xml:space="preserve"> </w:t>
      </w:r>
      <w:r w:rsidR="007066CB" w:rsidRPr="007066CB">
        <w:rPr>
          <w:rFonts w:eastAsiaTheme="minorEastAsia" w:hint="eastAsia"/>
          <w:iCs/>
          <w:sz w:val="20"/>
          <w:szCs w:val="20"/>
          <w:lang w:val="en-US" w:eastAsia="zh-CN"/>
        </w:rPr>
        <w:t xml:space="preserve">power ratio set is </w:t>
      </w:r>
      <w:r w:rsidR="002018E6">
        <w:rPr>
          <w:rFonts w:eastAsiaTheme="minorEastAsia"/>
          <w:iCs/>
          <w:sz w:val="20"/>
          <w:szCs w:val="20"/>
          <w:lang w:val="en-US" w:eastAsia="zh-CN"/>
        </w:rPr>
        <w:t>{0.7</w:t>
      </w:r>
      <w:r w:rsidR="0093016F">
        <w:rPr>
          <w:rFonts w:eastAsiaTheme="minorEastAsia" w:hint="eastAsia"/>
          <w:iCs/>
          <w:sz w:val="20"/>
          <w:szCs w:val="20"/>
          <w:lang w:val="en-US" w:eastAsia="zh-CN"/>
        </w:rPr>
        <w:t>53</w:t>
      </w:r>
      <w:r w:rsidR="002018E6">
        <w:rPr>
          <w:rFonts w:eastAsiaTheme="minorEastAsia"/>
          <w:iCs/>
          <w:sz w:val="20"/>
          <w:szCs w:val="20"/>
          <w:lang w:val="en-US" w:eastAsia="zh-CN"/>
        </w:rPr>
        <w:t xml:space="preserve"> </w:t>
      </w:r>
      <w:r w:rsidR="0093016F">
        <w:rPr>
          <w:rFonts w:eastAsiaTheme="minorEastAsia" w:hint="eastAsia"/>
          <w:iCs/>
          <w:sz w:val="20"/>
          <w:szCs w:val="20"/>
          <w:lang w:val="en-US" w:eastAsia="zh-CN"/>
        </w:rPr>
        <w:t xml:space="preserve">0.762 </w:t>
      </w:r>
      <w:r w:rsidR="0093016F">
        <w:rPr>
          <w:rFonts w:eastAsiaTheme="minorEastAsia"/>
          <w:iCs/>
          <w:sz w:val="20"/>
          <w:szCs w:val="20"/>
          <w:lang w:val="en-US" w:eastAsia="zh-CN"/>
        </w:rPr>
        <w:t>0.8 0.8</w:t>
      </w:r>
      <w:r w:rsidR="0093016F">
        <w:rPr>
          <w:rFonts w:eastAsiaTheme="minorEastAsia" w:hint="eastAsia"/>
          <w:iCs/>
          <w:sz w:val="20"/>
          <w:szCs w:val="20"/>
          <w:lang w:val="en-US" w:eastAsia="zh-CN"/>
        </w:rPr>
        <w:t>62</w:t>
      </w:r>
      <w:r w:rsidR="0093016F">
        <w:rPr>
          <w:rFonts w:eastAsiaTheme="minorEastAsia"/>
          <w:iCs/>
          <w:sz w:val="20"/>
          <w:szCs w:val="20"/>
          <w:lang w:val="en-US" w:eastAsia="zh-CN"/>
        </w:rPr>
        <w:t xml:space="preserve"> 0.87</w:t>
      </w:r>
      <w:r w:rsidR="0093016F">
        <w:rPr>
          <w:rFonts w:eastAsiaTheme="minorEastAsia" w:hint="eastAsia"/>
          <w:iCs/>
          <w:sz w:val="20"/>
          <w:szCs w:val="20"/>
          <w:lang w:val="en-US" w:eastAsia="zh-CN"/>
        </w:rPr>
        <w:t>8</w:t>
      </w:r>
      <w:r w:rsidR="00E578AA" w:rsidRPr="007066CB">
        <w:rPr>
          <w:rFonts w:eastAsiaTheme="minorEastAsia"/>
          <w:iCs/>
          <w:sz w:val="20"/>
          <w:szCs w:val="20"/>
          <w:lang w:val="en-US" w:eastAsia="zh-CN"/>
        </w:rPr>
        <w:t>}</w:t>
      </w:r>
      <w:r w:rsidR="00A550A6">
        <w:rPr>
          <w:rFonts w:eastAsiaTheme="minorEastAsia"/>
          <w:iCs/>
          <w:sz w:val="20"/>
          <w:szCs w:val="20"/>
          <w:lang w:val="en-US" w:eastAsia="zh-CN"/>
        </w:rPr>
        <w:t>, which results in uniform-spaced composite constellation.</w:t>
      </w:r>
    </w:p>
    <w:p w:rsidR="002020BB" w:rsidRPr="00584625" w:rsidRDefault="002020BB" w:rsidP="00A550A6">
      <w:pPr>
        <w:spacing w:after="120"/>
        <w:ind w:left="1080" w:hanging="900"/>
        <w:jc w:val="both"/>
        <w:rPr>
          <w:rFonts w:eastAsiaTheme="minorEastAsia"/>
          <w:sz w:val="20"/>
          <w:szCs w:val="20"/>
          <w:lang w:eastAsia="zh-CN"/>
        </w:rPr>
      </w:pPr>
      <w:r>
        <w:rPr>
          <w:rFonts w:eastAsiaTheme="minorEastAsia" w:hint="eastAsia"/>
          <w:iCs/>
          <w:sz w:val="20"/>
          <w:szCs w:val="20"/>
          <w:lang w:val="en-US" w:eastAsia="zh-CN"/>
        </w:rPr>
        <w:t>Scheme</w:t>
      </w:r>
      <w:r w:rsidR="00FC1C0A">
        <w:rPr>
          <w:rFonts w:eastAsiaTheme="minorEastAsia" w:hint="eastAsia"/>
          <w:iCs/>
          <w:sz w:val="20"/>
          <w:szCs w:val="20"/>
          <w:lang w:val="en-US" w:eastAsia="zh-CN"/>
        </w:rPr>
        <w:t xml:space="preserve"> </w:t>
      </w:r>
      <w:r w:rsidR="001B5287">
        <w:rPr>
          <w:rFonts w:eastAsiaTheme="minorEastAsia" w:hint="eastAsia"/>
          <w:iCs/>
          <w:sz w:val="20"/>
          <w:szCs w:val="20"/>
          <w:lang w:val="en-US" w:eastAsia="zh-CN"/>
        </w:rPr>
        <w:t>2:</w:t>
      </w:r>
      <w:r w:rsidRPr="003C627B">
        <w:rPr>
          <w:sz w:val="20"/>
          <w:szCs w:val="20"/>
        </w:rPr>
        <w:t xml:space="preserve"> </w:t>
      </w:r>
      <w:r w:rsidR="00BC1C6F">
        <w:rPr>
          <w:rFonts w:eastAsiaTheme="minorEastAsia" w:hint="eastAsia"/>
          <w:iCs/>
          <w:sz w:val="20"/>
          <w:szCs w:val="20"/>
          <w:lang w:val="en-US" w:eastAsia="zh-CN"/>
        </w:rPr>
        <w:t xml:space="preserve">based on </w:t>
      </w:r>
      <w:r w:rsidR="00BC1C6F" w:rsidRPr="007066CB">
        <w:rPr>
          <w:rFonts w:eastAsiaTheme="minorEastAsia"/>
          <w:iCs/>
          <w:sz w:val="20"/>
          <w:szCs w:val="20"/>
          <w:lang w:val="en-US" w:eastAsia="zh-CN"/>
        </w:rPr>
        <w:t>power ratio</w:t>
      </w:r>
      <w:r w:rsidR="00BC1C6F" w:rsidRPr="007066CB">
        <w:rPr>
          <w:rFonts w:eastAsiaTheme="minorEastAsia" w:hint="eastAsia"/>
          <w:iCs/>
          <w:sz w:val="20"/>
          <w:szCs w:val="20"/>
          <w:lang w:val="en-US" w:eastAsia="zh-CN"/>
        </w:rPr>
        <w:t>s in [</w:t>
      </w:r>
      <w:r w:rsidR="00A550E2">
        <w:rPr>
          <w:rFonts w:eastAsiaTheme="minorEastAsia" w:hint="eastAsia"/>
          <w:iCs/>
          <w:sz w:val="20"/>
          <w:szCs w:val="20"/>
          <w:lang w:val="en-US" w:eastAsia="zh-CN"/>
        </w:rPr>
        <w:t>3</w:t>
      </w:r>
      <w:r w:rsidR="00BC1C6F" w:rsidRPr="007066CB">
        <w:rPr>
          <w:rFonts w:eastAsiaTheme="minorEastAsia" w:hint="eastAsia"/>
          <w:iCs/>
          <w:sz w:val="20"/>
          <w:szCs w:val="20"/>
          <w:lang w:val="en-US" w:eastAsia="zh-CN"/>
        </w:rPr>
        <w:t>]</w:t>
      </w:r>
      <w:r w:rsidR="00BC1C6F">
        <w:rPr>
          <w:rFonts w:eastAsiaTheme="minorEastAsia" w:hint="eastAsia"/>
          <w:iCs/>
          <w:sz w:val="20"/>
          <w:szCs w:val="20"/>
          <w:lang w:val="en-US" w:eastAsia="zh-CN"/>
        </w:rPr>
        <w:t xml:space="preserve">, </w:t>
      </w:r>
      <w:r w:rsidR="00EB06ED">
        <w:rPr>
          <w:rFonts w:eastAsiaTheme="minorEastAsia" w:hint="eastAsia"/>
          <w:bCs/>
          <w:sz w:val="20"/>
          <w:szCs w:val="20"/>
          <w:lang w:eastAsia="zh-CN"/>
        </w:rPr>
        <w:t>p</w:t>
      </w:r>
      <w:r w:rsidR="00D87350">
        <w:rPr>
          <w:rFonts w:eastAsiaTheme="minorEastAsia" w:hint="eastAsia"/>
          <w:bCs/>
          <w:sz w:val="20"/>
          <w:szCs w:val="20"/>
          <w:lang w:eastAsia="zh-CN"/>
        </w:rPr>
        <w:t xml:space="preserve">ower ratios are </w:t>
      </w:r>
      <w:r w:rsidR="00FE4417">
        <w:rPr>
          <w:rFonts w:eastAsiaTheme="minorEastAsia" w:hint="eastAsia"/>
          <w:iCs/>
          <w:sz w:val="20"/>
          <w:szCs w:val="20"/>
          <w:lang w:val="en-US" w:eastAsia="zh-CN"/>
        </w:rPr>
        <w:t>evenly spaced</w:t>
      </w:r>
      <w:r w:rsidR="00A550A6">
        <w:rPr>
          <w:rFonts w:eastAsiaTheme="minorEastAsia"/>
          <w:sz w:val="20"/>
          <w:szCs w:val="20"/>
          <w:lang w:eastAsia="zh-CN"/>
        </w:rPr>
        <w:t>.</w:t>
      </w:r>
      <w:r w:rsidR="00F20B69">
        <w:rPr>
          <w:rFonts w:eastAsiaTheme="minorEastAsia" w:hint="eastAsia"/>
          <w:sz w:val="20"/>
          <w:szCs w:val="20"/>
          <w:lang w:eastAsia="zh-CN"/>
        </w:rPr>
        <w:t xml:space="preserve"> </w:t>
      </w:r>
      <w:r w:rsidR="00A550A6">
        <w:rPr>
          <w:rFonts w:eastAsiaTheme="minorEastAsia"/>
          <w:sz w:val="20"/>
          <w:szCs w:val="20"/>
          <w:lang w:eastAsia="zh-CN"/>
        </w:rPr>
        <w:t xml:space="preserve">The </w:t>
      </w:r>
      <w:r w:rsidR="000973D7" w:rsidRPr="007066CB">
        <w:rPr>
          <w:rFonts w:eastAsiaTheme="minorEastAsia" w:hint="eastAsia"/>
          <w:iCs/>
          <w:sz w:val="20"/>
          <w:szCs w:val="20"/>
          <w:lang w:val="en-US" w:eastAsia="zh-CN"/>
        </w:rPr>
        <w:t>power ratio set is</w:t>
      </w:r>
      <w:r w:rsidR="000973D7">
        <w:rPr>
          <w:rFonts w:eastAsiaTheme="minorEastAsia" w:hint="eastAsia"/>
          <w:sz w:val="20"/>
          <w:szCs w:val="20"/>
          <w:lang w:eastAsia="zh-CN"/>
        </w:rPr>
        <w:t xml:space="preserve"> </w:t>
      </w:r>
      <w:r w:rsidR="00584625">
        <w:rPr>
          <w:rFonts w:eastAsiaTheme="minorEastAsia" w:hint="eastAsia"/>
          <w:sz w:val="20"/>
          <w:szCs w:val="20"/>
          <w:lang w:eastAsia="zh-CN"/>
        </w:rPr>
        <w:t xml:space="preserve">shown in </w:t>
      </w:r>
      <w:r w:rsidR="006A598C">
        <w:rPr>
          <w:rFonts w:eastAsiaTheme="minorEastAsia"/>
          <w:sz w:val="20"/>
          <w:szCs w:val="20"/>
          <w:lang w:eastAsia="zh-CN"/>
        </w:rPr>
        <w:t>T</w:t>
      </w:r>
      <w:r w:rsidR="00584625">
        <w:rPr>
          <w:rFonts w:eastAsiaTheme="minorEastAsia" w:hint="eastAsia"/>
          <w:sz w:val="20"/>
          <w:szCs w:val="20"/>
          <w:lang w:eastAsia="zh-CN"/>
        </w:rPr>
        <w:t xml:space="preserve">able </w:t>
      </w:r>
      <w:r w:rsidR="005158A5">
        <w:rPr>
          <w:rFonts w:eastAsiaTheme="minorEastAsia" w:hint="eastAsia"/>
          <w:sz w:val="20"/>
          <w:szCs w:val="20"/>
          <w:lang w:eastAsia="zh-CN"/>
        </w:rPr>
        <w:t>2</w:t>
      </w:r>
      <w:r w:rsidR="00A550A6">
        <w:rPr>
          <w:rFonts w:eastAsiaTheme="minorEastAsia"/>
          <w:sz w:val="20"/>
          <w:szCs w:val="20"/>
          <w:lang w:eastAsia="zh-CN"/>
        </w:rPr>
        <w:t xml:space="preserve">, which </w:t>
      </w:r>
      <w:r w:rsidR="00A550A6">
        <w:rPr>
          <w:sz w:val="20"/>
          <w:szCs w:val="20"/>
        </w:rPr>
        <w:t>results in</w:t>
      </w:r>
      <w:r w:rsidR="00A550A6" w:rsidRPr="00A42221">
        <w:rPr>
          <w:sz w:val="20"/>
          <w:szCs w:val="20"/>
        </w:rPr>
        <w:t xml:space="preserve"> non-uniform composite constellation</w:t>
      </w:r>
      <w:r w:rsidR="00A550A6">
        <w:rPr>
          <w:sz w:val="20"/>
          <w:szCs w:val="20"/>
        </w:rPr>
        <w:t>.</w:t>
      </w:r>
    </w:p>
    <w:p w:rsidR="00F42F33" w:rsidRPr="001B5287" w:rsidRDefault="00F42F33" w:rsidP="00F42F33">
      <w:pPr>
        <w:jc w:val="center"/>
        <w:rPr>
          <w:rFonts w:eastAsiaTheme="minorEastAsia"/>
          <w:sz w:val="20"/>
          <w:szCs w:val="20"/>
          <w:lang w:eastAsia="zh-CN"/>
        </w:rPr>
      </w:pPr>
      <w:r>
        <w:rPr>
          <w:rFonts w:eastAsia="KaiTi_GB2312" w:hint="eastAsia"/>
          <w:sz w:val="20"/>
          <w:szCs w:val="20"/>
          <w:lang w:eastAsia="zh-CN"/>
        </w:rPr>
        <w:t>T</w:t>
      </w:r>
      <w:r w:rsidRPr="00860DC6">
        <w:rPr>
          <w:rFonts w:eastAsia="KaiTi_GB2312" w:hint="eastAsia"/>
          <w:sz w:val="20"/>
          <w:szCs w:val="20"/>
          <w:lang w:eastAsia="zh-CN"/>
        </w:rPr>
        <w:t>able</w:t>
      </w:r>
      <w:r>
        <w:rPr>
          <w:rFonts w:eastAsia="KaiTi_GB2312" w:hint="eastAsia"/>
          <w:sz w:val="20"/>
          <w:szCs w:val="20"/>
          <w:lang w:eastAsia="zh-CN"/>
        </w:rPr>
        <w:t xml:space="preserve"> </w:t>
      </w:r>
      <w:r>
        <w:rPr>
          <w:rFonts w:eastAsiaTheme="minorEastAsia" w:hint="eastAsia"/>
          <w:sz w:val="20"/>
          <w:szCs w:val="20"/>
          <w:lang w:eastAsia="zh-CN"/>
        </w:rPr>
        <w:t>1</w:t>
      </w:r>
      <w:r w:rsidRPr="00860DC6">
        <w:rPr>
          <w:rFonts w:eastAsia="KaiTi_GB2312"/>
          <w:sz w:val="20"/>
          <w:szCs w:val="20"/>
        </w:rPr>
        <w:t xml:space="preserve">  </w:t>
      </w:r>
      <w:r>
        <w:rPr>
          <w:rFonts w:eastAsia="KaiTi_GB2312" w:hint="eastAsia"/>
          <w:sz w:val="20"/>
          <w:szCs w:val="20"/>
          <w:lang w:eastAsia="zh-CN"/>
        </w:rPr>
        <w:t xml:space="preserve"> S</w:t>
      </w:r>
      <w:r>
        <w:rPr>
          <w:rFonts w:eastAsia="KaiTi_GB2312" w:hint="eastAsia"/>
          <w:sz w:val="20"/>
          <w:szCs w:val="20"/>
        </w:rPr>
        <w:t xml:space="preserve">cheme </w:t>
      </w:r>
      <w:r>
        <w:rPr>
          <w:rFonts w:eastAsiaTheme="minorEastAsia" w:hint="eastAsia"/>
          <w:sz w:val="20"/>
          <w:szCs w:val="20"/>
          <w:lang w:eastAsia="zh-CN"/>
        </w:rPr>
        <w:t>1</w:t>
      </w:r>
    </w:p>
    <w:tbl>
      <w:tblPr>
        <w:tblStyle w:val="TableGrid"/>
        <w:tblW w:w="0" w:type="auto"/>
        <w:jc w:val="center"/>
        <w:tblInd w:w="150" w:type="dxa"/>
        <w:tblLook w:val="04A0"/>
      </w:tblPr>
      <w:tblGrid>
        <w:gridCol w:w="1818"/>
        <w:gridCol w:w="1452"/>
        <w:gridCol w:w="1607"/>
        <w:gridCol w:w="1607"/>
      </w:tblGrid>
      <w:tr w:rsidR="00F42F33" w:rsidRPr="0058519B" w:rsidTr="00A550A6">
        <w:trPr>
          <w:jc w:val="center"/>
        </w:trPr>
        <w:tc>
          <w:tcPr>
            <w:tcW w:w="0" w:type="auto"/>
            <w:vAlign w:val="center"/>
          </w:tcPr>
          <w:p w:rsidR="00F42F33" w:rsidRPr="000156E7" w:rsidRDefault="00F42F33" w:rsidP="00A550A6">
            <w:pPr>
              <w:jc w:val="center"/>
              <w:rPr>
                <w:rFonts w:eastAsia="KaiTi_GB2312"/>
                <w:b/>
                <w:sz w:val="28"/>
                <w:szCs w:val="28"/>
              </w:rPr>
            </w:pPr>
            <w:r>
              <w:rPr>
                <w:rFonts w:eastAsia="KaiTi_GB2312"/>
                <w:sz w:val="20"/>
                <w:szCs w:val="20"/>
              </w:rPr>
              <w:t>MOD_</w:t>
            </w:r>
            <w:r>
              <w:rPr>
                <w:rFonts w:eastAsia="KaiTi_GB2312" w:hint="eastAsia"/>
                <w:sz w:val="20"/>
                <w:szCs w:val="20"/>
                <w:lang w:eastAsia="zh-CN"/>
              </w:rPr>
              <w:t xml:space="preserve">F + </w:t>
            </w:r>
            <w:r>
              <w:rPr>
                <w:rFonts w:eastAsia="KaiTi_GB2312"/>
                <w:sz w:val="20"/>
                <w:szCs w:val="20"/>
              </w:rPr>
              <w:t>MOD_</w:t>
            </w:r>
            <w:r>
              <w:rPr>
                <w:rFonts w:eastAsia="KaiTi_GB2312" w:hint="eastAsia"/>
                <w:sz w:val="20"/>
                <w:szCs w:val="20"/>
                <w:lang w:eastAsia="zh-CN"/>
              </w:rPr>
              <w:t>N</w:t>
            </w:r>
          </w:p>
        </w:tc>
        <w:tc>
          <w:tcPr>
            <w:tcW w:w="0" w:type="auto"/>
            <w:vAlign w:val="center"/>
          </w:tcPr>
          <w:p w:rsidR="00F42F33" w:rsidRPr="003C7342" w:rsidRDefault="00F42F33" w:rsidP="00A550A6">
            <w:pPr>
              <w:jc w:val="center"/>
              <w:rPr>
                <w:rFonts w:eastAsia="KaiTi_GB2312"/>
                <w:sz w:val="20"/>
                <w:szCs w:val="20"/>
              </w:rPr>
            </w:pPr>
            <w:r w:rsidRPr="003C7342">
              <w:rPr>
                <w:rFonts w:eastAsia="KaiTi_GB2312" w:hint="eastAsia"/>
                <w:sz w:val="20"/>
                <w:szCs w:val="20"/>
              </w:rPr>
              <w:t>QPSK</w:t>
            </w:r>
            <w:r>
              <w:rPr>
                <w:rFonts w:eastAsia="KaiTi_GB2312"/>
                <w:sz w:val="20"/>
                <w:szCs w:val="20"/>
              </w:rPr>
              <w:t xml:space="preserve"> </w:t>
            </w:r>
            <w:r w:rsidRPr="003C7342">
              <w:rPr>
                <w:rFonts w:eastAsia="KaiTi_GB2312" w:hint="eastAsia"/>
                <w:sz w:val="20"/>
                <w:szCs w:val="20"/>
              </w:rPr>
              <w:t>+</w:t>
            </w:r>
            <w:r>
              <w:rPr>
                <w:rFonts w:eastAsia="KaiTi_GB2312"/>
                <w:sz w:val="20"/>
                <w:szCs w:val="20"/>
              </w:rPr>
              <w:t xml:space="preserve"> </w:t>
            </w:r>
            <w:r w:rsidRPr="003C7342">
              <w:rPr>
                <w:rFonts w:eastAsia="KaiTi_GB2312" w:hint="eastAsia"/>
                <w:sz w:val="20"/>
                <w:szCs w:val="20"/>
              </w:rPr>
              <w:t>QPSK</w:t>
            </w:r>
          </w:p>
        </w:tc>
        <w:tc>
          <w:tcPr>
            <w:tcW w:w="0" w:type="auto"/>
            <w:vAlign w:val="center"/>
          </w:tcPr>
          <w:p w:rsidR="00F42F33" w:rsidRPr="003C7342" w:rsidRDefault="00F42F33" w:rsidP="00A550A6">
            <w:pPr>
              <w:jc w:val="center"/>
              <w:rPr>
                <w:rFonts w:eastAsia="KaiTi_GB2312"/>
                <w:sz w:val="20"/>
                <w:szCs w:val="20"/>
              </w:rPr>
            </w:pPr>
            <w:r w:rsidRPr="003C7342">
              <w:rPr>
                <w:rFonts w:eastAsia="KaiTi_GB2312" w:hint="eastAsia"/>
                <w:sz w:val="20"/>
                <w:szCs w:val="20"/>
              </w:rPr>
              <w:t>QPSK</w:t>
            </w:r>
            <w:r>
              <w:rPr>
                <w:rFonts w:eastAsia="KaiTi_GB2312"/>
                <w:sz w:val="20"/>
                <w:szCs w:val="20"/>
              </w:rPr>
              <w:t xml:space="preserve"> </w:t>
            </w:r>
            <w:r w:rsidRPr="003C7342">
              <w:rPr>
                <w:rFonts w:eastAsia="KaiTi_GB2312" w:hint="eastAsia"/>
                <w:sz w:val="20"/>
                <w:szCs w:val="20"/>
              </w:rPr>
              <w:t>+</w:t>
            </w:r>
            <w:r>
              <w:rPr>
                <w:rFonts w:eastAsia="KaiTi_GB2312"/>
                <w:sz w:val="20"/>
                <w:szCs w:val="20"/>
              </w:rPr>
              <w:t xml:space="preserve"> </w:t>
            </w:r>
            <w:r w:rsidRPr="003C7342">
              <w:rPr>
                <w:rFonts w:eastAsia="KaiTi_GB2312" w:hint="eastAsia"/>
                <w:sz w:val="20"/>
                <w:szCs w:val="20"/>
              </w:rPr>
              <w:t>16QAM</w:t>
            </w:r>
          </w:p>
        </w:tc>
        <w:tc>
          <w:tcPr>
            <w:tcW w:w="0" w:type="auto"/>
            <w:vAlign w:val="center"/>
          </w:tcPr>
          <w:p w:rsidR="00F42F33" w:rsidRPr="003C7342" w:rsidRDefault="00F42F33" w:rsidP="00A550A6">
            <w:pPr>
              <w:jc w:val="center"/>
              <w:rPr>
                <w:rFonts w:eastAsia="KaiTi_GB2312"/>
                <w:sz w:val="20"/>
                <w:szCs w:val="20"/>
              </w:rPr>
            </w:pPr>
            <w:r w:rsidRPr="003C7342">
              <w:rPr>
                <w:rFonts w:eastAsia="KaiTi_GB2312" w:hint="eastAsia"/>
                <w:sz w:val="20"/>
                <w:szCs w:val="20"/>
              </w:rPr>
              <w:t>QPSK</w:t>
            </w:r>
            <w:r>
              <w:rPr>
                <w:rFonts w:eastAsia="KaiTi_GB2312"/>
                <w:sz w:val="20"/>
                <w:szCs w:val="20"/>
              </w:rPr>
              <w:t xml:space="preserve"> </w:t>
            </w:r>
            <w:r w:rsidRPr="003C7342">
              <w:rPr>
                <w:rFonts w:eastAsia="KaiTi_GB2312" w:hint="eastAsia"/>
                <w:sz w:val="20"/>
                <w:szCs w:val="20"/>
              </w:rPr>
              <w:t>+</w:t>
            </w:r>
            <w:r>
              <w:rPr>
                <w:rFonts w:eastAsia="KaiTi_GB2312"/>
                <w:sz w:val="20"/>
                <w:szCs w:val="20"/>
              </w:rPr>
              <w:t xml:space="preserve"> </w:t>
            </w:r>
            <w:r w:rsidRPr="003C7342">
              <w:rPr>
                <w:rFonts w:eastAsia="KaiTi_GB2312" w:hint="eastAsia"/>
                <w:sz w:val="20"/>
                <w:szCs w:val="20"/>
              </w:rPr>
              <w:t>64QAM</w:t>
            </w:r>
          </w:p>
        </w:tc>
      </w:tr>
      <w:tr w:rsidR="00F42F33" w:rsidRPr="0058519B" w:rsidTr="00A550A6">
        <w:trPr>
          <w:jc w:val="center"/>
        </w:trPr>
        <w:tc>
          <w:tcPr>
            <w:tcW w:w="0" w:type="auto"/>
            <w:vMerge w:val="restart"/>
            <w:vAlign w:val="center"/>
          </w:tcPr>
          <w:p w:rsidR="00F42F33" w:rsidRPr="00B94FB0" w:rsidRDefault="00F42F33" w:rsidP="00A550A6">
            <w:pPr>
              <w:jc w:val="center"/>
              <w:rPr>
                <w:rFonts w:eastAsia="KaiTi_GB2312"/>
                <w:sz w:val="20"/>
                <w:szCs w:val="20"/>
                <w:lang w:eastAsia="zh-CN"/>
              </w:rPr>
            </w:pPr>
            <w:r w:rsidRPr="00B94FB0">
              <w:rPr>
                <w:rFonts w:eastAsia="KaiTi_GB2312"/>
                <w:sz w:val="20"/>
                <w:szCs w:val="20"/>
                <w:lang w:eastAsia="zh-CN"/>
              </w:rPr>
              <w:t>P</w:t>
            </w:r>
            <w:r w:rsidRPr="00B94FB0">
              <w:rPr>
                <w:rFonts w:eastAsia="KaiTi_GB2312" w:hint="eastAsia"/>
                <w:sz w:val="20"/>
                <w:szCs w:val="20"/>
                <w:lang w:eastAsia="zh-CN"/>
              </w:rPr>
              <w:t>ower ratio</w:t>
            </w:r>
          </w:p>
          <w:p w:rsidR="00F42F33" w:rsidRPr="000156E7" w:rsidRDefault="00B923EF" w:rsidP="00A550A6">
            <w:pPr>
              <w:jc w:val="center"/>
              <w:rPr>
                <w:rFonts w:eastAsia="KaiTi_GB2312"/>
                <w:b/>
                <w:sz w:val="28"/>
                <w:szCs w:val="28"/>
              </w:rPr>
            </w:pPr>
            <w:r w:rsidRPr="009322B3">
              <w:rPr>
                <w:rFonts w:eastAsia="KaiTi_GB2312"/>
                <w:b/>
                <w:position w:val="-6"/>
                <w:sz w:val="28"/>
                <w:szCs w:val="28"/>
              </w:rPr>
              <w:object w:dxaOrig="220" w:dyaOrig="200">
                <v:shape id="_x0000_i1027" type="#_x0000_t75" style="width:11.5pt;height:10pt" o:ole="">
                  <v:imagedata r:id="rId11" o:title=""/>
                </v:shape>
                <o:OLEObject Type="Embed" ProgID="Equation.DSMT4" ShapeID="_x0000_i1027" DrawAspect="Content" ObjectID="_1536833568" r:id="rId12"/>
              </w:object>
            </w:r>
          </w:p>
        </w:tc>
        <w:tc>
          <w:tcPr>
            <w:tcW w:w="0" w:type="auto"/>
            <w:vAlign w:val="center"/>
          </w:tcPr>
          <w:p w:rsidR="00F42F33" w:rsidRPr="00793419" w:rsidRDefault="00F42F33" w:rsidP="00A550A6">
            <w:pPr>
              <w:jc w:val="center"/>
              <w:rPr>
                <w:rFonts w:eastAsia="KaiTi_GB2312"/>
                <w:sz w:val="20"/>
                <w:szCs w:val="20"/>
              </w:rPr>
            </w:pPr>
            <w:r w:rsidRPr="00793419">
              <w:rPr>
                <w:rFonts w:eastAsia="KaiTi_GB2312"/>
                <w:sz w:val="20"/>
                <w:szCs w:val="20"/>
              </w:rPr>
              <w:t>0.8</w:t>
            </w:r>
          </w:p>
        </w:tc>
        <w:tc>
          <w:tcPr>
            <w:tcW w:w="0" w:type="auto"/>
            <w:vAlign w:val="center"/>
          </w:tcPr>
          <w:p w:rsidR="00F42F33" w:rsidRPr="00793419" w:rsidRDefault="00F42F33" w:rsidP="00A550A6">
            <w:pPr>
              <w:jc w:val="center"/>
              <w:rPr>
                <w:rFonts w:eastAsia="KaiTi_GB2312"/>
                <w:sz w:val="20"/>
                <w:szCs w:val="20"/>
              </w:rPr>
            </w:pPr>
            <w:r w:rsidRPr="00793419">
              <w:rPr>
                <w:rFonts w:eastAsia="KaiTi_GB2312"/>
                <w:sz w:val="20"/>
                <w:szCs w:val="20"/>
              </w:rPr>
              <w:t>0.762</w:t>
            </w:r>
          </w:p>
        </w:tc>
        <w:tc>
          <w:tcPr>
            <w:tcW w:w="0" w:type="auto"/>
            <w:vAlign w:val="center"/>
          </w:tcPr>
          <w:p w:rsidR="00F42F33" w:rsidRPr="00793419" w:rsidRDefault="00F42F33" w:rsidP="00A550A6">
            <w:pPr>
              <w:jc w:val="center"/>
              <w:rPr>
                <w:rFonts w:eastAsia="KaiTi_GB2312"/>
                <w:sz w:val="20"/>
                <w:szCs w:val="20"/>
              </w:rPr>
            </w:pPr>
            <w:r w:rsidRPr="00793419">
              <w:rPr>
                <w:rFonts w:eastAsia="KaiTi_GB2312"/>
                <w:sz w:val="20"/>
                <w:szCs w:val="20"/>
              </w:rPr>
              <w:t>0.753</w:t>
            </w:r>
          </w:p>
        </w:tc>
      </w:tr>
      <w:tr w:rsidR="00F42F33" w:rsidRPr="0058519B" w:rsidTr="00A550A6">
        <w:trPr>
          <w:jc w:val="center"/>
        </w:trPr>
        <w:tc>
          <w:tcPr>
            <w:tcW w:w="0" w:type="auto"/>
            <w:vMerge/>
            <w:vAlign w:val="center"/>
          </w:tcPr>
          <w:p w:rsidR="00F42F33" w:rsidRPr="0058519B" w:rsidRDefault="00F42F33" w:rsidP="00A550A6">
            <w:pPr>
              <w:jc w:val="center"/>
              <w:rPr>
                <w:rFonts w:eastAsia="KaiTi_GB2312"/>
                <w:sz w:val="28"/>
                <w:szCs w:val="28"/>
              </w:rPr>
            </w:pPr>
          </w:p>
        </w:tc>
        <w:tc>
          <w:tcPr>
            <w:tcW w:w="0" w:type="auto"/>
            <w:vAlign w:val="center"/>
          </w:tcPr>
          <w:p w:rsidR="00F42F33" w:rsidRPr="00F42F33" w:rsidRDefault="00F42F33" w:rsidP="00A550A6">
            <w:pPr>
              <w:jc w:val="center"/>
              <w:rPr>
                <w:rFonts w:eastAsiaTheme="minorEastAsia"/>
                <w:sz w:val="20"/>
                <w:szCs w:val="20"/>
                <w:lang w:eastAsia="zh-CN"/>
              </w:rPr>
            </w:pPr>
            <w:r w:rsidRPr="00793419">
              <w:rPr>
                <w:rFonts w:eastAsia="KaiTi_GB2312"/>
                <w:sz w:val="20"/>
                <w:szCs w:val="20"/>
              </w:rPr>
              <w:t>0.</w:t>
            </w:r>
            <w:r>
              <w:rPr>
                <w:rFonts w:eastAsia="KaiTi_GB2312" w:hint="eastAsia"/>
                <w:sz w:val="20"/>
                <w:szCs w:val="20"/>
              </w:rPr>
              <w:t>8</w:t>
            </w:r>
            <w:r>
              <w:rPr>
                <w:rFonts w:eastAsiaTheme="minorEastAsia" w:hint="eastAsia"/>
                <w:sz w:val="20"/>
                <w:szCs w:val="20"/>
                <w:lang w:eastAsia="zh-CN"/>
              </w:rPr>
              <w:t>62</w:t>
            </w:r>
          </w:p>
        </w:tc>
        <w:tc>
          <w:tcPr>
            <w:tcW w:w="0" w:type="auto"/>
            <w:vAlign w:val="center"/>
          </w:tcPr>
          <w:p w:rsidR="00F42F33" w:rsidRPr="00F42F33" w:rsidRDefault="00F42F33" w:rsidP="00A550A6">
            <w:pPr>
              <w:jc w:val="center"/>
              <w:rPr>
                <w:rFonts w:eastAsiaTheme="minorEastAsia"/>
                <w:sz w:val="20"/>
                <w:szCs w:val="20"/>
                <w:lang w:eastAsia="zh-CN"/>
              </w:rPr>
            </w:pPr>
            <w:r w:rsidRPr="00793419">
              <w:rPr>
                <w:rFonts w:eastAsia="KaiTi_GB2312"/>
                <w:sz w:val="20"/>
                <w:szCs w:val="20"/>
              </w:rPr>
              <w:t>0.</w:t>
            </w:r>
            <w:r w:rsidRPr="00793419">
              <w:rPr>
                <w:rFonts w:eastAsia="KaiTi_GB2312" w:hint="eastAsia"/>
                <w:sz w:val="20"/>
                <w:szCs w:val="20"/>
              </w:rPr>
              <w:t>87</w:t>
            </w:r>
            <w:r>
              <w:rPr>
                <w:rFonts w:eastAsiaTheme="minorEastAsia" w:hint="eastAsia"/>
                <w:sz w:val="20"/>
                <w:szCs w:val="20"/>
                <w:lang w:eastAsia="zh-CN"/>
              </w:rPr>
              <w:t>8</w:t>
            </w:r>
          </w:p>
        </w:tc>
        <w:tc>
          <w:tcPr>
            <w:tcW w:w="0" w:type="auto"/>
            <w:vAlign w:val="center"/>
          </w:tcPr>
          <w:p w:rsidR="00F42F33" w:rsidRPr="00F42F33" w:rsidRDefault="00A550A6" w:rsidP="00A550A6">
            <w:pPr>
              <w:jc w:val="center"/>
              <w:rPr>
                <w:rFonts w:eastAsiaTheme="minorEastAsia"/>
                <w:sz w:val="20"/>
                <w:szCs w:val="20"/>
                <w:lang w:eastAsia="zh-CN"/>
              </w:rPr>
            </w:pPr>
            <w:r>
              <w:rPr>
                <w:rFonts w:eastAsiaTheme="minorEastAsia"/>
                <w:sz w:val="20"/>
                <w:szCs w:val="20"/>
                <w:lang w:eastAsia="zh-CN"/>
              </w:rPr>
              <w:t>-</w:t>
            </w:r>
          </w:p>
        </w:tc>
      </w:tr>
    </w:tbl>
    <w:p w:rsidR="00F42F33" w:rsidRDefault="00F42F33" w:rsidP="00584625">
      <w:pPr>
        <w:jc w:val="center"/>
        <w:rPr>
          <w:rFonts w:eastAsiaTheme="minorEastAsia"/>
          <w:sz w:val="20"/>
          <w:szCs w:val="20"/>
          <w:lang w:eastAsia="zh-CN"/>
        </w:rPr>
      </w:pPr>
    </w:p>
    <w:p w:rsidR="00584625" w:rsidRPr="001B5287" w:rsidRDefault="00584625" w:rsidP="00584625">
      <w:pPr>
        <w:jc w:val="center"/>
        <w:rPr>
          <w:rFonts w:eastAsiaTheme="minorEastAsia"/>
          <w:sz w:val="20"/>
          <w:szCs w:val="20"/>
          <w:lang w:eastAsia="zh-CN"/>
        </w:rPr>
      </w:pPr>
      <w:r>
        <w:rPr>
          <w:rFonts w:eastAsia="KaiTi_GB2312" w:hint="eastAsia"/>
          <w:sz w:val="20"/>
          <w:szCs w:val="20"/>
          <w:lang w:eastAsia="zh-CN"/>
        </w:rPr>
        <w:t>T</w:t>
      </w:r>
      <w:r w:rsidRPr="00860DC6">
        <w:rPr>
          <w:rFonts w:eastAsia="KaiTi_GB2312" w:hint="eastAsia"/>
          <w:sz w:val="20"/>
          <w:szCs w:val="20"/>
          <w:lang w:eastAsia="zh-CN"/>
        </w:rPr>
        <w:t>able</w:t>
      </w:r>
      <w:r>
        <w:rPr>
          <w:rFonts w:eastAsia="KaiTi_GB2312" w:hint="eastAsia"/>
          <w:sz w:val="20"/>
          <w:szCs w:val="20"/>
          <w:lang w:eastAsia="zh-CN"/>
        </w:rPr>
        <w:t xml:space="preserve"> </w:t>
      </w:r>
      <w:r w:rsidR="005158A5">
        <w:rPr>
          <w:rFonts w:eastAsia="KaiTi_GB2312" w:hint="eastAsia"/>
          <w:sz w:val="20"/>
          <w:szCs w:val="20"/>
          <w:lang w:eastAsia="zh-CN"/>
        </w:rPr>
        <w:t>2</w:t>
      </w:r>
      <w:r w:rsidRPr="00860DC6">
        <w:rPr>
          <w:rFonts w:eastAsia="KaiTi_GB2312"/>
          <w:sz w:val="20"/>
          <w:szCs w:val="20"/>
        </w:rPr>
        <w:t xml:space="preserve">  </w:t>
      </w:r>
      <w:r>
        <w:rPr>
          <w:rFonts w:eastAsia="KaiTi_GB2312" w:hint="eastAsia"/>
          <w:sz w:val="20"/>
          <w:szCs w:val="20"/>
          <w:lang w:eastAsia="zh-CN"/>
        </w:rPr>
        <w:t xml:space="preserve"> </w:t>
      </w:r>
      <w:r w:rsidR="00C13A3A">
        <w:rPr>
          <w:rFonts w:eastAsia="KaiTi_GB2312" w:hint="eastAsia"/>
          <w:sz w:val="20"/>
          <w:szCs w:val="20"/>
          <w:lang w:eastAsia="zh-CN"/>
        </w:rPr>
        <w:t>S</w:t>
      </w:r>
      <w:r>
        <w:rPr>
          <w:rFonts w:eastAsia="KaiTi_GB2312" w:hint="eastAsia"/>
          <w:sz w:val="20"/>
          <w:szCs w:val="20"/>
        </w:rPr>
        <w:t xml:space="preserve">cheme </w:t>
      </w:r>
      <w:r w:rsidR="001B5287">
        <w:rPr>
          <w:rFonts w:eastAsiaTheme="minorEastAsia" w:hint="eastAsia"/>
          <w:sz w:val="20"/>
          <w:szCs w:val="20"/>
          <w:lang w:eastAsia="zh-CN"/>
        </w:rPr>
        <w:t>2</w:t>
      </w:r>
    </w:p>
    <w:tbl>
      <w:tblPr>
        <w:tblStyle w:val="TableGrid"/>
        <w:tblW w:w="0" w:type="auto"/>
        <w:jc w:val="center"/>
        <w:tblInd w:w="150" w:type="dxa"/>
        <w:tblLook w:val="04A0"/>
      </w:tblPr>
      <w:tblGrid>
        <w:gridCol w:w="1818"/>
        <w:gridCol w:w="1452"/>
        <w:gridCol w:w="1607"/>
        <w:gridCol w:w="1607"/>
      </w:tblGrid>
      <w:tr w:rsidR="00584625" w:rsidRPr="0058519B" w:rsidTr="00055A58">
        <w:trPr>
          <w:jc w:val="center"/>
        </w:trPr>
        <w:tc>
          <w:tcPr>
            <w:tcW w:w="0" w:type="auto"/>
          </w:tcPr>
          <w:p w:rsidR="00584625" w:rsidRPr="000156E7" w:rsidRDefault="00EC5C0E" w:rsidP="005E1F4D">
            <w:pPr>
              <w:jc w:val="center"/>
              <w:rPr>
                <w:rFonts w:eastAsia="KaiTi_GB2312"/>
                <w:b/>
                <w:sz w:val="28"/>
                <w:szCs w:val="28"/>
              </w:rPr>
            </w:pPr>
            <w:r>
              <w:rPr>
                <w:rFonts w:eastAsia="KaiTi_GB2312"/>
                <w:sz w:val="20"/>
                <w:szCs w:val="20"/>
              </w:rPr>
              <w:t>MOD_</w:t>
            </w:r>
            <w:r>
              <w:rPr>
                <w:rFonts w:eastAsia="KaiTi_GB2312" w:hint="eastAsia"/>
                <w:sz w:val="20"/>
                <w:szCs w:val="20"/>
                <w:lang w:eastAsia="zh-CN"/>
              </w:rPr>
              <w:t xml:space="preserve">F + </w:t>
            </w:r>
            <w:r>
              <w:rPr>
                <w:rFonts w:eastAsia="KaiTi_GB2312"/>
                <w:sz w:val="20"/>
                <w:szCs w:val="20"/>
              </w:rPr>
              <w:t>MOD_</w:t>
            </w:r>
            <w:r>
              <w:rPr>
                <w:rFonts w:eastAsia="KaiTi_GB2312" w:hint="eastAsia"/>
                <w:sz w:val="20"/>
                <w:szCs w:val="20"/>
                <w:lang w:eastAsia="zh-CN"/>
              </w:rPr>
              <w:t>N</w:t>
            </w:r>
          </w:p>
        </w:tc>
        <w:tc>
          <w:tcPr>
            <w:tcW w:w="0" w:type="auto"/>
          </w:tcPr>
          <w:p w:rsidR="00584625" w:rsidRPr="003C7342" w:rsidRDefault="00584625" w:rsidP="005E1F4D">
            <w:pPr>
              <w:jc w:val="center"/>
              <w:rPr>
                <w:rFonts w:eastAsia="KaiTi_GB2312"/>
                <w:sz w:val="20"/>
                <w:szCs w:val="20"/>
              </w:rPr>
            </w:pPr>
            <w:r w:rsidRPr="003C7342">
              <w:rPr>
                <w:rFonts w:eastAsia="KaiTi_GB2312" w:hint="eastAsia"/>
                <w:sz w:val="20"/>
                <w:szCs w:val="20"/>
              </w:rPr>
              <w:t>QPSK</w:t>
            </w:r>
            <w:r w:rsidR="0095047E">
              <w:rPr>
                <w:rFonts w:eastAsia="KaiTi_GB2312"/>
                <w:sz w:val="20"/>
                <w:szCs w:val="20"/>
              </w:rPr>
              <w:t xml:space="preserve"> </w:t>
            </w:r>
            <w:r w:rsidRPr="003C7342">
              <w:rPr>
                <w:rFonts w:eastAsia="KaiTi_GB2312" w:hint="eastAsia"/>
                <w:sz w:val="20"/>
                <w:szCs w:val="20"/>
              </w:rPr>
              <w:t>+</w:t>
            </w:r>
            <w:r w:rsidR="0095047E">
              <w:rPr>
                <w:rFonts w:eastAsia="KaiTi_GB2312"/>
                <w:sz w:val="20"/>
                <w:szCs w:val="20"/>
              </w:rPr>
              <w:t xml:space="preserve"> </w:t>
            </w:r>
            <w:r w:rsidRPr="003C7342">
              <w:rPr>
                <w:rFonts w:eastAsia="KaiTi_GB2312" w:hint="eastAsia"/>
                <w:sz w:val="20"/>
                <w:szCs w:val="20"/>
              </w:rPr>
              <w:t>QPSK</w:t>
            </w:r>
            <w:r w:rsidRPr="003C7342" w:rsidDel="000156E7">
              <w:rPr>
                <w:rFonts w:eastAsia="KaiTi_GB2312" w:hint="eastAsia"/>
                <w:sz w:val="20"/>
                <w:szCs w:val="20"/>
              </w:rPr>
              <w:t xml:space="preserve"> </w:t>
            </w:r>
          </w:p>
        </w:tc>
        <w:tc>
          <w:tcPr>
            <w:tcW w:w="0" w:type="auto"/>
          </w:tcPr>
          <w:p w:rsidR="00584625" w:rsidRPr="003C7342" w:rsidRDefault="00584625" w:rsidP="005E1F4D">
            <w:pPr>
              <w:jc w:val="center"/>
              <w:rPr>
                <w:rFonts w:eastAsia="KaiTi_GB2312"/>
                <w:sz w:val="20"/>
                <w:szCs w:val="20"/>
              </w:rPr>
            </w:pPr>
            <w:r w:rsidRPr="003C7342">
              <w:rPr>
                <w:rFonts w:eastAsia="KaiTi_GB2312" w:hint="eastAsia"/>
                <w:sz w:val="20"/>
                <w:szCs w:val="20"/>
              </w:rPr>
              <w:t>QPSK</w:t>
            </w:r>
            <w:r w:rsidR="0095047E">
              <w:rPr>
                <w:rFonts w:eastAsia="KaiTi_GB2312"/>
                <w:sz w:val="20"/>
                <w:szCs w:val="20"/>
              </w:rPr>
              <w:t xml:space="preserve"> </w:t>
            </w:r>
            <w:r w:rsidRPr="003C7342">
              <w:rPr>
                <w:rFonts w:eastAsia="KaiTi_GB2312" w:hint="eastAsia"/>
                <w:sz w:val="20"/>
                <w:szCs w:val="20"/>
              </w:rPr>
              <w:t>+</w:t>
            </w:r>
            <w:r w:rsidR="0095047E">
              <w:rPr>
                <w:rFonts w:eastAsia="KaiTi_GB2312"/>
                <w:sz w:val="20"/>
                <w:szCs w:val="20"/>
              </w:rPr>
              <w:t xml:space="preserve"> </w:t>
            </w:r>
            <w:r w:rsidRPr="003C7342">
              <w:rPr>
                <w:rFonts w:eastAsia="KaiTi_GB2312" w:hint="eastAsia"/>
                <w:sz w:val="20"/>
                <w:szCs w:val="20"/>
              </w:rPr>
              <w:t>16QAM</w:t>
            </w:r>
          </w:p>
        </w:tc>
        <w:tc>
          <w:tcPr>
            <w:tcW w:w="0" w:type="auto"/>
          </w:tcPr>
          <w:p w:rsidR="00584625" w:rsidRPr="003C7342" w:rsidRDefault="00584625" w:rsidP="005E1F4D">
            <w:pPr>
              <w:jc w:val="center"/>
              <w:rPr>
                <w:rFonts w:eastAsia="KaiTi_GB2312"/>
                <w:sz w:val="20"/>
                <w:szCs w:val="20"/>
              </w:rPr>
            </w:pPr>
            <w:r w:rsidRPr="003C7342">
              <w:rPr>
                <w:rFonts w:eastAsia="KaiTi_GB2312" w:hint="eastAsia"/>
                <w:sz w:val="20"/>
                <w:szCs w:val="20"/>
              </w:rPr>
              <w:t>QPSK</w:t>
            </w:r>
            <w:r w:rsidR="0095047E">
              <w:rPr>
                <w:rFonts w:eastAsia="KaiTi_GB2312"/>
                <w:sz w:val="20"/>
                <w:szCs w:val="20"/>
              </w:rPr>
              <w:t xml:space="preserve"> </w:t>
            </w:r>
            <w:r w:rsidRPr="003C7342">
              <w:rPr>
                <w:rFonts w:eastAsia="KaiTi_GB2312" w:hint="eastAsia"/>
                <w:sz w:val="20"/>
                <w:szCs w:val="20"/>
              </w:rPr>
              <w:t>+</w:t>
            </w:r>
            <w:r w:rsidR="0095047E">
              <w:rPr>
                <w:rFonts w:eastAsia="KaiTi_GB2312"/>
                <w:sz w:val="20"/>
                <w:szCs w:val="20"/>
              </w:rPr>
              <w:t xml:space="preserve"> </w:t>
            </w:r>
            <w:r w:rsidRPr="003C7342">
              <w:rPr>
                <w:rFonts w:eastAsia="KaiTi_GB2312" w:hint="eastAsia"/>
                <w:sz w:val="20"/>
                <w:szCs w:val="20"/>
              </w:rPr>
              <w:t>64QAM</w:t>
            </w:r>
          </w:p>
        </w:tc>
      </w:tr>
      <w:tr w:rsidR="00584625" w:rsidRPr="0058519B" w:rsidTr="00055A58">
        <w:trPr>
          <w:jc w:val="center"/>
        </w:trPr>
        <w:tc>
          <w:tcPr>
            <w:tcW w:w="0" w:type="auto"/>
            <w:vMerge w:val="restart"/>
          </w:tcPr>
          <w:p w:rsidR="00584625" w:rsidRPr="00B94FB0" w:rsidRDefault="00B94FB0" w:rsidP="005E1F4D">
            <w:pPr>
              <w:jc w:val="center"/>
              <w:rPr>
                <w:rFonts w:eastAsia="KaiTi_GB2312"/>
                <w:sz w:val="20"/>
                <w:szCs w:val="20"/>
                <w:lang w:eastAsia="zh-CN"/>
              </w:rPr>
            </w:pPr>
            <w:r w:rsidRPr="00B94FB0">
              <w:rPr>
                <w:rFonts w:eastAsia="KaiTi_GB2312"/>
                <w:sz w:val="20"/>
                <w:szCs w:val="20"/>
                <w:lang w:eastAsia="zh-CN"/>
              </w:rPr>
              <w:t>P</w:t>
            </w:r>
            <w:r w:rsidRPr="00B94FB0">
              <w:rPr>
                <w:rFonts w:eastAsia="KaiTi_GB2312" w:hint="eastAsia"/>
                <w:sz w:val="20"/>
                <w:szCs w:val="20"/>
                <w:lang w:eastAsia="zh-CN"/>
              </w:rPr>
              <w:t>ower ratio</w:t>
            </w:r>
          </w:p>
          <w:p w:rsidR="00584625" w:rsidRPr="00B923EF" w:rsidRDefault="00B923EF" w:rsidP="005E1F4D">
            <w:pPr>
              <w:jc w:val="center"/>
              <w:rPr>
                <w:rFonts w:eastAsiaTheme="minorEastAsia"/>
                <w:b/>
                <w:sz w:val="28"/>
                <w:szCs w:val="28"/>
                <w:lang w:eastAsia="zh-CN"/>
              </w:rPr>
            </w:pPr>
            <w:r w:rsidRPr="009322B3">
              <w:rPr>
                <w:rFonts w:eastAsia="KaiTi_GB2312"/>
                <w:b/>
                <w:position w:val="-6"/>
                <w:sz w:val="28"/>
                <w:szCs w:val="28"/>
              </w:rPr>
              <w:object w:dxaOrig="220" w:dyaOrig="200">
                <v:shape id="_x0000_i1028" type="#_x0000_t75" style="width:11.5pt;height:10pt" o:ole="">
                  <v:imagedata r:id="rId13" o:title=""/>
                </v:shape>
                <o:OLEObject Type="Embed" ProgID="Equation.DSMT4" ShapeID="_x0000_i1028" DrawAspect="Content" ObjectID="_1536833569" r:id="rId14"/>
              </w:object>
            </w:r>
          </w:p>
        </w:tc>
        <w:tc>
          <w:tcPr>
            <w:tcW w:w="0" w:type="auto"/>
          </w:tcPr>
          <w:p w:rsidR="00584625" w:rsidRPr="00793419" w:rsidRDefault="00584625" w:rsidP="005E1F4D">
            <w:pPr>
              <w:jc w:val="center"/>
              <w:rPr>
                <w:rFonts w:eastAsia="KaiTi_GB2312"/>
                <w:sz w:val="20"/>
                <w:szCs w:val="20"/>
              </w:rPr>
            </w:pPr>
            <w:r w:rsidRPr="00793419">
              <w:rPr>
                <w:rFonts w:eastAsia="KaiTi_GB2312"/>
                <w:sz w:val="20"/>
                <w:szCs w:val="20"/>
              </w:rPr>
              <w:t>0.8</w:t>
            </w:r>
          </w:p>
        </w:tc>
        <w:tc>
          <w:tcPr>
            <w:tcW w:w="0" w:type="auto"/>
          </w:tcPr>
          <w:p w:rsidR="00584625" w:rsidRPr="00793419" w:rsidRDefault="00584625" w:rsidP="005E1F4D">
            <w:pPr>
              <w:jc w:val="center"/>
              <w:rPr>
                <w:rFonts w:eastAsia="KaiTi_GB2312"/>
                <w:sz w:val="20"/>
                <w:szCs w:val="20"/>
              </w:rPr>
            </w:pPr>
            <w:r w:rsidRPr="00793419">
              <w:rPr>
                <w:rFonts w:eastAsia="KaiTi_GB2312"/>
                <w:sz w:val="20"/>
                <w:szCs w:val="20"/>
              </w:rPr>
              <w:t>0.762</w:t>
            </w:r>
          </w:p>
        </w:tc>
        <w:tc>
          <w:tcPr>
            <w:tcW w:w="0" w:type="auto"/>
          </w:tcPr>
          <w:p w:rsidR="00584625" w:rsidRPr="00793419" w:rsidRDefault="00584625" w:rsidP="005E1F4D">
            <w:pPr>
              <w:jc w:val="center"/>
              <w:rPr>
                <w:rFonts w:eastAsia="KaiTi_GB2312"/>
                <w:sz w:val="20"/>
                <w:szCs w:val="20"/>
              </w:rPr>
            </w:pPr>
            <w:r w:rsidRPr="00793419">
              <w:rPr>
                <w:rFonts w:eastAsia="KaiTi_GB2312"/>
                <w:sz w:val="20"/>
                <w:szCs w:val="20"/>
              </w:rPr>
              <w:t>0.753</w:t>
            </w:r>
          </w:p>
        </w:tc>
      </w:tr>
      <w:tr w:rsidR="00584625" w:rsidRPr="0058519B" w:rsidTr="00055A58">
        <w:trPr>
          <w:jc w:val="center"/>
        </w:trPr>
        <w:tc>
          <w:tcPr>
            <w:tcW w:w="0" w:type="auto"/>
            <w:vMerge/>
          </w:tcPr>
          <w:p w:rsidR="00584625" w:rsidRPr="0058519B" w:rsidRDefault="00584625" w:rsidP="005E1F4D">
            <w:pPr>
              <w:jc w:val="center"/>
              <w:rPr>
                <w:rFonts w:eastAsia="KaiTi_GB2312"/>
                <w:sz w:val="28"/>
                <w:szCs w:val="28"/>
              </w:rPr>
            </w:pPr>
          </w:p>
        </w:tc>
        <w:tc>
          <w:tcPr>
            <w:tcW w:w="0" w:type="auto"/>
          </w:tcPr>
          <w:p w:rsidR="00584625" w:rsidRPr="00793419" w:rsidRDefault="00584625" w:rsidP="005E1F4D">
            <w:pPr>
              <w:jc w:val="center"/>
              <w:rPr>
                <w:rFonts w:eastAsia="KaiTi_GB2312"/>
                <w:sz w:val="20"/>
                <w:szCs w:val="20"/>
              </w:rPr>
            </w:pPr>
            <w:r w:rsidRPr="00793419">
              <w:rPr>
                <w:rFonts w:eastAsia="KaiTi_GB2312"/>
                <w:sz w:val="20"/>
                <w:szCs w:val="20"/>
              </w:rPr>
              <w:t>0.</w:t>
            </w:r>
            <w:r w:rsidRPr="00793419">
              <w:rPr>
                <w:rFonts w:eastAsia="KaiTi_GB2312" w:hint="eastAsia"/>
                <w:sz w:val="20"/>
                <w:szCs w:val="20"/>
              </w:rPr>
              <w:t>875</w:t>
            </w:r>
          </w:p>
        </w:tc>
        <w:tc>
          <w:tcPr>
            <w:tcW w:w="0" w:type="auto"/>
          </w:tcPr>
          <w:p w:rsidR="00584625" w:rsidRPr="00793419" w:rsidRDefault="00584625" w:rsidP="005E1F4D">
            <w:pPr>
              <w:jc w:val="center"/>
              <w:rPr>
                <w:rFonts w:eastAsia="KaiTi_GB2312"/>
                <w:sz w:val="20"/>
                <w:szCs w:val="20"/>
              </w:rPr>
            </w:pPr>
            <w:r w:rsidRPr="00793419">
              <w:rPr>
                <w:rFonts w:eastAsia="KaiTi_GB2312"/>
                <w:sz w:val="20"/>
                <w:szCs w:val="20"/>
              </w:rPr>
              <w:t>0.</w:t>
            </w:r>
            <w:r w:rsidRPr="00793419">
              <w:rPr>
                <w:rFonts w:eastAsia="KaiTi_GB2312" w:hint="eastAsia"/>
                <w:sz w:val="20"/>
                <w:szCs w:val="20"/>
              </w:rPr>
              <w:t>875</w:t>
            </w:r>
          </w:p>
        </w:tc>
        <w:tc>
          <w:tcPr>
            <w:tcW w:w="0" w:type="auto"/>
          </w:tcPr>
          <w:p w:rsidR="00584625" w:rsidRPr="00793419" w:rsidRDefault="00584625" w:rsidP="005E1F4D">
            <w:pPr>
              <w:jc w:val="center"/>
              <w:rPr>
                <w:rFonts w:eastAsia="KaiTi_GB2312"/>
                <w:sz w:val="20"/>
                <w:szCs w:val="20"/>
              </w:rPr>
            </w:pPr>
            <w:r w:rsidRPr="00793419">
              <w:rPr>
                <w:rFonts w:eastAsia="KaiTi_GB2312"/>
                <w:sz w:val="20"/>
                <w:szCs w:val="20"/>
              </w:rPr>
              <w:t>0.</w:t>
            </w:r>
            <w:r w:rsidRPr="00793419">
              <w:rPr>
                <w:rFonts w:eastAsia="KaiTi_GB2312" w:hint="eastAsia"/>
                <w:sz w:val="20"/>
                <w:szCs w:val="20"/>
              </w:rPr>
              <w:t>85</w:t>
            </w:r>
          </w:p>
        </w:tc>
      </w:tr>
      <w:tr w:rsidR="00584625" w:rsidRPr="0058519B" w:rsidTr="00055A58">
        <w:trPr>
          <w:jc w:val="center"/>
        </w:trPr>
        <w:tc>
          <w:tcPr>
            <w:tcW w:w="0" w:type="auto"/>
            <w:vMerge/>
          </w:tcPr>
          <w:p w:rsidR="00584625" w:rsidRPr="0058519B" w:rsidRDefault="00584625" w:rsidP="005E1F4D">
            <w:pPr>
              <w:jc w:val="center"/>
              <w:rPr>
                <w:rFonts w:eastAsia="KaiTi_GB2312"/>
                <w:sz w:val="28"/>
                <w:szCs w:val="28"/>
              </w:rPr>
            </w:pPr>
          </w:p>
        </w:tc>
        <w:tc>
          <w:tcPr>
            <w:tcW w:w="0" w:type="auto"/>
          </w:tcPr>
          <w:p w:rsidR="00584625" w:rsidRPr="00793419" w:rsidRDefault="00584625" w:rsidP="005E1F4D">
            <w:pPr>
              <w:jc w:val="center"/>
              <w:rPr>
                <w:rFonts w:eastAsia="KaiTi_GB2312"/>
                <w:sz w:val="20"/>
                <w:szCs w:val="20"/>
              </w:rPr>
            </w:pPr>
            <w:r w:rsidRPr="00793419">
              <w:rPr>
                <w:rFonts w:eastAsia="KaiTi_GB2312"/>
                <w:sz w:val="20"/>
                <w:szCs w:val="20"/>
              </w:rPr>
              <w:t>0.95</w:t>
            </w:r>
          </w:p>
        </w:tc>
        <w:tc>
          <w:tcPr>
            <w:tcW w:w="0" w:type="auto"/>
          </w:tcPr>
          <w:p w:rsidR="00584625" w:rsidRPr="00793419" w:rsidRDefault="00584625" w:rsidP="005E1F4D">
            <w:pPr>
              <w:jc w:val="center"/>
              <w:rPr>
                <w:rFonts w:eastAsia="KaiTi_GB2312"/>
                <w:sz w:val="20"/>
                <w:szCs w:val="20"/>
              </w:rPr>
            </w:pPr>
            <w:r w:rsidRPr="00793419">
              <w:rPr>
                <w:rFonts w:eastAsia="KaiTi_GB2312" w:hint="eastAsia"/>
                <w:sz w:val="20"/>
                <w:szCs w:val="20"/>
              </w:rPr>
              <w:t>0.9</w:t>
            </w:r>
          </w:p>
        </w:tc>
        <w:tc>
          <w:tcPr>
            <w:tcW w:w="0" w:type="auto"/>
          </w:tcPr>
          <w:p w:rsidR="00584625" w:rsidRPr="00793419" w:rsidRDefault="00584625" w:rsidP="005E1F4D">
            <w:pPr>
              <w:jc w:val="center"/>
              <w:rPr>
                <w:rFonts w:eastAsia="KaiTi_GB2312"/>
                <w:sz w:val="20"/>
                <w:szCs w:val="20"/>
              </w:rPr>
            </w:pPr>
            <w:r w:rsidRPr="00793419">
              <w:rPr>
                <w:rFonts w:eastAsia="KaiTi_GB2312"/>
                <w:sz w:val="20"/>
                <w:szCs w:val="20"/>
              </w:rPr>
              <w:t>0.8</w:t>
            </w:r>
            <w:r w:rsidRPr="00793419">
              <w:rPr>
                <w:rFonts w:eastAsia="KaiTi_GB2312" w:hint="eastAsia"/>
                <w:sz w:val="20"/>
                <w:szCs w:val="20"/>
              </w:rPr>
              <w:t>7</w:t>
            </w:r>
            <w:r w:rsidRPr="00793419">
              <w:rPr>
                <w:rFonts w:eastAsia="KaiTi_GB2312"/>
                <w:sz w:val="20"/>
                <w:szCs w:val="20"/>
              </w:rPr>
              <w:t>5</w:t>
            </w:r>
          </w:p>
        </w:tc>
      </w:tr>
    </w:tbl>
    <w:p w:rsidR="002020BB" w:rsidRPr="003C627B" w:rsidRDefault="002020BB" w:rsidP="002020BB">
      <w:pPr>
        <w:spacing w:after="120"/>
        <w:jc w:val="both"/>
        <w:rPr>
          <w:rFonts w:eastAsiaTheme="minorEastAsia"/>
          <w:sz w:val="20"/>
          <w:szCs w:val="20"/>
          <w:lang w:val="en-US" w:eastAsia="zh-CN"/>
        </w:rPr>
      </w:pPr>
    </w:p>
    <w:p w:rsidR="00A87FCC" w:rsidRPr="00FB521A" w:rsidRDefault="00A87FCC" w:rsidP="00A87FCC">
      <w:pPr>
        <w:spacing w:after="120"/>
        <w:jc w:val="center"/>
        <w:rPr>
          <w:rFonts w:eastAsiaTheme="minorEastAsia"/>
          <w:sz w:val="20"/>
          <w:szCs w:val="20"/>
          <w:lang w:eastAsia="zh-CN"/>
        </w:rPr>
      </w:pPr>
      <w:r>
        <w:rPr>
          <w:rFonts w:eastAsia="KaiTi_GB2312" w:hint="eastAsia"/>
          <w:sz w:val="20"/>
          <w:szCs w:val="20"/>
          <w:lang w:eastAsia="zh-CN"/>
        </w:rPr>
        <w:t>T</w:t>
      </w:r>
      <w:r w:rsidRPr="00B8598E">
        <w:rPr>
          <w:rFonts w:eastAsia="KaiTi_GB2312" w:hint="eastAsia"/>
          <w:sz w:val="20"/>
          <w:szCs w:val="20"/>
          <w:lang w:eastAsia="zh-CN"/>
        </w:rPr>
        <w:t>able</w:t>
      </w:r>
      <w:r w:rsidR="005158A5">
        <w:rPr>
          <w:rFonts w:eastAsia="KaiTi_GB2312" w:hint="eastAsia"/>
          <w:sz w:val="20"/>
          <w:szCs w:val="20"/>
          <w:lang w:eastAsia="zh-CN"/>
        </w:rPr>
        <w:t xml:space="preserve"> 3</w:t>
      </w:r>
      <w:r w:rsidRPr="00FB521A">
        <w:rPr>
          <w:rFonts w:eastAsia="SimSun"/>
          <w:sz w:val="20"/>
          <w:szCs w:val="20"/>
          <w:lang w:eastAsia="zh-CN"/>
        </w:rPr>
        <w:t xml:space="preserve"> </w:t>
      </w:r>
      <w:r>
        <w:rPr>
          <w:rFonts w:eastAsia="SimSun"/>
          <w:sz w:val="20"/>
          <w:szCs w:val="20"/>
          <w:lang w:eastAsia="zh-CN"/>
        </w:rPr>
        <w:t xml:space="preserve">Performance </w:t>
      </w:r>
      <w:r>
        <w:rPr>
          <w:rFonts w:eastAsiaTheme="minorEastAsia" w:hint="eastAsia"/>
          <w:sz w:val="20"/>
          <w:szCs w:val="20"/>
          <w:lang w:eastAsia="zh-CN"/>
        </w:rPr>
        <w:t>for</w:t>
      </w:r>
      <w:r w:rsidRPr="000C6D23">
        <w:rPr>
          <w:rFonts w:eastAsia="SimSun"/>
          <w:sz w:val="20"/>
          <w:szCs w:val="20"/>
          <w:lang w:eastAsia="zh-CN"/>
        </w:rPr>
        <w:t xml:space="preserve"> </w:t>
      </w:r>
      <w:r>
        <w:rPr>
          <w:rFonts w:eastAsia="Arial Unicode MS" w:hint="eastAsia"/>
          <w:sz w:val="20"/>
          <w:szCs w:val="20"/>
          <w:lang w:eastAsia="zh-CN"/>
        </w:rPr>
        <w:t>full buffer model</w:t>
      </w:r>
      <w:r w:rsidR="008B7077">
        <w:rPr>
          <w:rFonts w:eastAsia="Arial Unicode MS"/>
          <w:sz w:val="20"/>
          <w:szCs w:val="20"/>
          <w:lang w:eastAsia="zh-CN"/>
        </w:rPr>
        <w:t>, wideband scheduling</w:t>
      </w:r>
    </w:p>
    <w:tbl>
      <w:tblPr>
        <w:tblW w:w="8559" w:type="dxa"/>
        <w:jc w:val="center"/>
        <w:tblInd w:w="738" w:type="dxa"/>
        <w:tblLook w:val="04A0"/>
      </w:tblPr>
      <w:tblGrid>
        <w:gridCol w:w="2079"/>
        <w:gridCol w:w="1260"/>
        <w:gridCol w:w="2520"/>
        <w:gridCol w:w="2700"/>
      </w:tblGrid>
      <w:tr w:rsidR="008B7077" w:rsidRPr="00B8598E" w:rsidTr="008B7077">
        <w:trPr>
          <w:trHeight w:val="285"/>
          <w:jc w:val="center"/>
        </w:trPr>
        <w:tc>
          <w:tcPr>
            <w:tcW w:w="207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8B7077" w:rsidRPr="00190104" w:rsidRDefault="008B7077" w:rsidP="008B7077">
            <w:pPr>
              <w:pStyle w:val="NoSpacing"/>
              <w:jc w:val="center"/>
              <w:rPr>
                <w:rFonts w:ascii="Times New Roman" w:eastAsiaTheme="minorEastAsia" w:hAnsi="Times New Roman"/>
                <w:noProof/>
                <w:sz w:val="20"/>
                <w:szCs w:val="20"/>
              </w:rPr>
            </w:pPr>
            <w:r>
              <w:rPr>
                <w:rFonts w:ascii="Times New Roman" w:eastAsiaTheme="minorEastAsia" w:hAnsi="Times New Roman"/>
                <w:noProof/>
                <w:sz w:val="20"/>
                <w:szCs w:val="20"/>
              </w:rPr>
              <w:t>Power ratio sets</w:t>
            </w:r>
          </w:p>
        </w:tc>
        <w:tc>
          <w:tcPr>
            <w:tcW w:w="1260"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rsidR="008B7077" w:rsidRPr="00190104" w:rsidRDefault="008B7077" w:rsidP="005E1F4D">
            <w:pPr>
              <w:pStyle w:val="NoSpacing"/>
              <w:jc w:val="center"/>
              <w:rPr>
                <w:rFonts w:ascii="Times New Roman" w:eastAsiaTheme="minorEastAsia" w:hAnsi="Times New Roman"/>
                <w:noProof/>
                <w:sz w:val="20"/>
                <w:szCs w:val="20"/>
              </w:rPr>
            </w:pPr>
          </w:p>
        </w:tc>
        <w:tc>
          <w:tcPr>
            <w:tcW w:w="252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8B7077" w:rsidRPr="00190104" w:rsidRDefault="008B7077" w:rsidP="005E1F4D">
            <w:pPr>
              <w:pStyle w:val="NoSpacing"/>
              <w:jc w:val="center"/>
              <w:rPr>
                <w:rFonts w:ascii="Times New Roman" w:hAnsi="Times New Roman"/>
                <w:noProof/>
                <w:sz w:val="20"/>
                <w:szCs w:val="20"/>
              </w:rPr>
            </w:pPr>
            <w:r w:rsidRPr="00190104">
              <w:rPr>
                <w:rFonts w:ascii="Times New Roman" w:hAnsi="Times New Roman"/>
                <w:sz w:val="20"/>
                <w:szCs w:val="20"/>
              </w:rPr>
              <w:t>Cell spectral efficiency (bps/Hz/cell)</w:t>
            </w:r>
          </w:p>
        </w:tc>
        <w:tc>
          <w:tcPr>
            <w:tcW w:w="270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rsidR="008B7077" w:rsidRPr="00190104" w:rsidRDefault="008B7077" w:rsidP="005E1F4D">
            <w:pPr>
              <w:pStyle w:val="NoSpacing"/>
              <w:jc w:val="center"/>
              <w:rPr>
                <w:rFonts w:ascii="Times New Roman" w:hAnsi="Times New Roman"/>
                <w:noProof/>
                <w:sz w:val="20"/>
                <w:szCs w:val="20"/>
              </w:rPr>
            </w:pPr>
            <w:r w:rsidRPr="00190104">
              <w:rPr>
                <w:rFonts w:ascii="Times New Roman" w:hAnsi="Times New Roman"/>
                <w:sz w:val="20"/>
                <w:szCs w:val="20"/>
              </w:rPr>
              <w:t>Cell edge user spectral efficiency</w:t>
            </w:r>
            <w:r w:rsidRPr="00190104">
              <w:rPr>
                <w:rFonts w:ascii="Times New Roman" w:hAnsi="Times New Roman"/>
                <w:sz w:val="20"/>
                <w:szCs w:val="20"/>
                <w:lang w:val="en-GB"/>
              </w:rPr>
              <w:t>(bps/Hz/cell/user)</w:t>
            </w:r>
          </w:p>
        </w:tc>
      </w:tr>
      <w:tr w:rsidR="008B7077" w:rsidRPr="00B8598E" w:rsidTr="006466FD">
        <w:trPr>
          <w:trHeight w:val="285"/>
          <w:jc w:val="center"/>
        </w:trPr>
        <w:tc>
          <w:tcPr>
            <w:tcW w:w="2079" w:type="dxa"/>
            <w:tcBorders>
              <w:top w:val="nil"/>
              <w:left w:val="single" w:sz="4" w:space="0" w:color="auto"/>
              <w:bottom w:val="single" w:sz="4" w:space="0" w:color="auto"/>
              <w:right w:val="single" w:sz="4" w:space="0" w:color="auto"/>
            </w:tcBorders>
          </w:tcPr>
          <w:p w:rsidR="008B7077" w:rsidRPr="00B8598E" w:rsidRDefault="008B7077" w:rsidP="005E1F4D">
            <w:pPr>
              <w:jc w:val="center"/>
              <w:rPr>
                <w:rFonts w:eastAsia="KaiTi_GB2312"/>
                <w:sz w:val="20"/>
                <w:szCs w:val="20"/>
              </w:rPr>
            </w:pPr>
            <w:r w:rsidRPr="00B8598E">
              <w:rPr>
                <w:rFonts w:eastAsia="KaiTi_GB2312" w:hint="eastAsia"/>
                <w:sz w:val="20"/>
                <w:szCs w:val="20"/>
              </w:rPr>
              <w:t>Baseline(SU-MIMO)</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8B7077" w:rsidRPr="00B8598E" w:rsidRDefault="008B7077" w:rsidP="005E1F4D">
            <w:pPr>
              <w:jc w:val="center"/>
              <w:rPr>
                <w:rFonts w:eastAsia="KaiTi_GB2312"/>
                <w:sz w:val="20"/>
                <w:szCs w:val="20"/>
              </w:rPr>
            </w:pPr>
            <w:r>
              <w:rPr>
                <w:rFonts w:eastAsia="KaiTi_GB2312"/>
                <w:sz w:val="20"/>
                <w:szCs w:val="20"/>
                <w:lang w:eastAsia="zh-CN"/>
              </w:rPr>
              <w:t>SE value</w:t>
            </w:r>
          </w:p>
        </w:tc>
        <w:tc>
          <w:tcPr>
            <w:tcW w:w="2520" w:type="dxa"/>
            <w:tcBorders>
              <w:top w:val="nil"/>
              <w:left w:val="nil"/>
              <w:bottom w:val="single" w:sz="4" w:space="0" w:color="auto"/>
              <w:right w:val="single" w:sz="4" w:space="0" w:color="auto"/>
            </w:tcBorders>
            <w:shd w:val="clear" w:color="auto" w:fill="auto"/>
            <w:noWrap/>
            <w:vAlign w:val="center"/>
            <w:hideMark/>
          </w:tcPr>
          <w:p w:rsidR="008B7077" w:rsidRPr="009A31BC" w:rsidRDefault="008B7077" w:rsidP="005E1F4D">
            <w:pPr>
              <w:jc w:val="center"/>
              <w:rPr>
                <w:rFonts w:eastAsia="KaiTi_GB2312"/>
                <w:color w:val="000000" w:themeColor="text1"/>
                <w:sz w:val="20"/>
                <w:szCs w:val="20"/>
              </w:rPr>
            </w:pPr>
            <w:r w:rsidRPr="009A31BC">
              <w:rPr>
                <w:rFonts w:eastAsia="KaiTi_GB2312" w:hint="eastAsia"/>
                <w:color w:val="000000" w:themeColor="text1"/>
                <w:sz w:val="20"/>
                <w:szCs w:val="20"/>
              </w:rPr>
              <w:t>1.3350</w:t>
            </w:r>
          </w:p>
        </w:tc>
        <w:tc>
          <w:tcPr>
            <w:tcW w:w="2700" w:type="dxa"/>
            <w:tcBorders>
              <w:top w:val="nil"/>
              <w:left w:val="nil"/>
              <w:bottom w:val="single" w:sz="4" w:space="0" w:color="auto"/>
              <w:right w:val="single" w:sz="4" w:space="0" w:color="auto"/>
            </w:tcBorders>
            <w:shd w:val="clear" w:color="auto" w:fill="auto"/>
            <w:noWrap/>
            <w:vAlign w:val="center"/>
            <w:hideMark/>
          </w:tcPr>
          <w:p w:rsidR="008B7077" w:rsidRPr="009A31BC" w:rsidRDefault="008B7077" w:rsidP="005E1F4D">
            <w:pPr>
              <w:jc w:val="center"/>
              <w:rPr>
                <w:rFonts w:eastAsia="KaiTi_GB2312"/>
                <w:color w:val="000000" w:themeColor="text1"/>
                <w:sz w:val="20"/>
                <w:szCs w:val="20"/>
              </w:rPr>
            </w:pPr>
            <w:r w:rsidRPr="009A31BC">
              <w:rPr>
                <w:rFonts w:eastAsia="KaiTi_GB2312" w:hint="eastAsia"/>
                <w:color w:val="000000" w:themeColor="text1"/>
                <w:sz w:val="20"/>
                <w:szCs w:val="20"/>
              </w:rPr>
              <w:t>0.0186</w:t>
            </w:r>
          </w:p>
        </w:tc>
      </w:tr>
      <w:tr w:rsidR="009705BB" w:rsidRPr="00B8598E" w:rsidTr="006466FD">
        <w:trPr>
          <w:trHeight w:val="285"/>
          <w:jc w:val="center"/>
        </w:trPr>
        <w:tc>
          <w:tcPr>
            <w:tcW w:w="2079" w:type="dxa"/>
            <w:vMerge w:val="restart"/>
            <w:tcBorders>
              <w:top w:val="single" w:sz="4" w:space="0" w:color="auto"/>
              <w:left w:val="single" w:sz="4" w:space="0" w:color="auto"/>
              <w:right w:val="nil"/>
            </w:tcBorders>
            <w:vAlign w:val="center"/>
          </w:tcPr>
          <w:p w:rsidR="009705BB" w:rsidRDefault="009705BB" w:rsidP="008B7077">
            <w:pPr>
              <w:jc w:val="center"/>
              <w:rPr>
                <w:rFonts w:eastAsia="KaiTi_GB2312"/>
                <w:sz w:val="20"/>
                <w:szCs w:val="20"/>
                <w:lang w:eastAsia="zh-CN"/>
              </w:rPr>
            </w:pPr>
            <w:r>
              <w:rPr>
                <w:rFonts w:eastAsia="KaiTi_GB2312" w:hint="eastAsia"/>
                <w:sz w:val="20"/>
                <w:szCs w:val="20"/>
                <w:lang w:eastAsia="zh-CN"/>
              </w:rPr>
              <w:t>S</w:t>
            </w:r>
            <w:r w:rsidRPr="00B8598E">
              <w:rPr>
                <w:rFonts w:eastAsia="KaiTi_GB2312" w:hint="eastAsia"/>
                <w:sz w:val="20"/>
                <w:szCs w:val="20"/>
              </w:rPr>
              <w:t>cheme</w:t>
            </w:r>
            <w:r>
              <w:rPr>
                <w:rFonts w:eastAsia="KaiTi_GB2312" w:hint="eastAsia"/>
                <w:sz w:val="20"/>
                <w:szCs w:val="20"/>
                <w:lang w:eastAsia="zh-CN"/>
              </w:rPr>
              <w:t xml:space="preserve"> 1</w:t>
            </w:r>
          </w:p>
        </w:tc>
        <w:tc>
          <w:tcPr>
            <w:tcW w:w="1260" w:type="dxa"/>
            <w:tcBorders>
              <w:top w:val="single" w:sz="4" w:space="0" w:color="auto"/>
              <w:left w:val="single" w:sz="4" w:space="0" w:color="auto"/>
              <w:bottom w:val="single" w:sz="4" w:space="0" w:color="auto"/>
              <w:right w:val="nil"/>
            </w:tcBorders>
            <w:shd w:val="clear" w:color="auto" w:fill="auto"/>
            <w:noWrap/>
            <w:vAlign w:val="bottom"/>
            <w:hideMark/>
          </w:tcPr>
          <w:p w:rsidR="009705BB" w:rsidRPr="00B8598E" w:rsidRDefault="009705BB" w:rsidP="00FC3528">
            <w:pPr>
              <w:jc w:val="center"/>
              <w:rPr>
                <w:rFonts w:eastAsia="KaiTi_GB2312"/>
                <w:sz w:val="20"/>
                <w:szCs w:val="20"/>
                <w:lang w:eastAsia="zh-CN"/>
              </w:rPr>
            </w:pPr>
            <w:r>
              <w:rPr>
                <w:rFonts w:eastAsia="KaiTi_GB2312"/>
                <w:sz w:val="20"/>
                <w:szCs w:val="20"/>
                <w:lang w:eastAsia="zh-CN"/>
              </w:rPr>
              <w:t>SE value</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05BB" w:rsidRPr="009705BB" w:rsidRDefault="009705BB">
            <w:pPr>
              <w:jc w:val="center"/>
              <w:rPr>
                <w:rFonts w:ascii="SimSun" w:eastAsia="SimSun" w:hAnsi="SimSun" w:cs="SimSun"/>
                <w:color w:val="000000"/>
                <w:sz w:val="21"/>
                <w:szCs w:val="21"/>
              </w:rPr>
            </w:pPr>
            <w:r w:rsidRPr="009705BB">
              <w:rPr>
                <w:rFonts w:hint="eastAsia"/>
                <w:color w:val="000000"/>
                <w:sz w:val="21"/>
                <w:szCs w:val="21"/>
              </w:rPr>
              <w:t xml:space="preserve">1.4516 </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05BB" w:rsidRPr="009705BB" w:rsidRDefault="009705BB">
            <w:pPr>
              <w:jc w:val="center"/>
              <w:rPr>
                <w:rFonts w:ascii="SimSun" w:eastAsia="SimSun" w:hAnsi="SimSun" w:cs="SimSun"/>
                <w:color w:val="000000"/>
                <w:sz w:val="21"/>
                <w:szCs w:val="21"/>
              </w:rPr>
            </w:pPr>
            <w:r w:rsidRPr="009705BB">
              <w:rPr>
                <w:rFonts w:hint="eastAsia"/>
                <w:color w:val="000000"/>
                <w:sz w:val="21"/>
                <w:szCs w:val="21"/>
              </w:rPr>
              <w:t xml:space="preserve">0.0231 </w:t>
            </w:r>
          </w:p>
        </w:tc>
      </w:tr>
      <w:tr w:rsidR="009705BB" w:rsidRPr="00577871" w:rsidTr="008B7077">
        <w:trPr>
          <w:trHeight w:val="285"/>
          <w:jc w:val="center"/>
        </w:trPr>
        <w:tc>
          <w:tcPr>
            <w:tcW w:w="2079" w:type="dxa"/>
            <w:vMerge/>
            <w:tcBorders>
              <w:left w:val="single" w:sz="4" w:space="0" w:color="auto"/>
              <w:bottom w:val="single" w:sz="4" w:space="0" w:color="auto"/>
              <w:right w:val="nil"/>
            </w:tcBorders>
          </w:tcPr>
          <w:p w:rsidR="009705BB" w:rsidRPr="00B8598E" w:rsidRDefault="009705BB" w:rsidP="005E1F4D">
            <w:pPr>
              <w:jc w:val="center"/>
              <w:rPr>
                <w:rFonts w:eastAsia="KaiTi_GB2312"/>
                <w:sz w:val="20"/>
                <w:szCs w:val="20"/>
              </w:rPr>
            </w:pPr>
          </w:p>
        </w:tc>
        <w:tc>
          <w:tcPr>
            <w:tcW w:w="1260" w:type="dxa"/>
            <w:tcBorders>
              <w:top w:val="single" w:sz="4" w:space="0" w:color="auto"/>
              <w:left w:val="single" w:sz="4" w:space="0" w:color="auto"/>
              <w:bottom w:val="single" w:sz="4" w:space="0" w:color="auto"/>
              <w:right w:val="nil"/>
            </w:tcBorders>
            <w:shd w:val="clear" w:color="auto" w:fill="auto"/>
            <w:noWrap/>
            <w:vAlign w:val="bottom"/>
            <w:hideMark/>
          </w:tcPr>
          <w:p w:rsidR="009705BB" w:rsidRPr="00B8598E" w:rsidRDefault="009705BB" w:rsidP="005E1F4D">
            <w:pPr>
              <w:jc w:val="center"/>
              <w:rPr>
                <w:rFonts w:eastAsia="KaiTi_GB2312"/>
                <w:sz w:val="20"/>
                <w:szCs w:val="20"/>
              </w:rPr>
            </w:pPr>
            <w:r w:rsidRPr="00B8598E">
              <w:rPr>
                <w:rFonts w:eastAsia="KaiTi_GB2312" w:hint="eastAsia"/>
                <w:sz w:val="20"/>
                <w:szCs w:val="20"/>
              </w:rPr>
              <w:t>Gain</w:t>
            </w:r>
          </w:p>
        </w:tc>
        <w:tc>
          <w:tcPr>
            <w:tcW w:w="2520" w:type="dxa"/>
            <w:tcBorders>
              <w:top w:val="nil"/>
              <w:left w:val="single" w:sz="4" w:space="0" w:color="auto"/>
              <w:bottom w:val="single" w:sz="4" w:space="0" w:color="auto"/>
              <w:right w:val="single" w:sz="4" w:space="0" w:color="auto"/>
            </w:tcBorders>
            <w:shd w:val="clear" w:color="auto" w:fill="auto"/>
            <w:noWrap/>
            <w:vAlign w:val="center"/>
            <w:hideMark/>
          </w:tcPr>
          <w:p w:rsidR="009705BB" w:rsidRPr="009705BB" w:rsidRDefault="009705BB">
            <w:pPr>
              <w:jc w:val="center"/>
              <w:rPr>
                <w:rFonts w:ascii="SimSun" w:eastAsia="SimSun" w:hAnsi="SimSun" w:cs="SimSun"/>
                <w:color w:val="FF0000"/>
                <w:sz w:val="21"/>
                <w:szCs w:val="21"/>
              </w:rPr>
            </w:pPr>
            <w:r w:rsidRPr="009705BB">
              <w:rPr>
                <w:rFonts w:hint="eastAsia"/>
                <w:color w:val="FF0000"/>
                <w:sz w:val="21"/>
                <w:szCs w:val="21"/>
              </w:rPr>
              <w:t>8.73%</w:t>
            </w:r>
          </w:p>
        </w:tc>
        <w:tc>
          <w:tcPr>
            <w:tcW w:w="2700" w:type="dxa"/>
            <w:tcBorders>
              <w:top w:val="nil"/>
              <w:left w:val="nil"/>
              <w:bottom w:val="single" w:sz="4" w:space="0" w:color="auto"/>
              <w:right w:val="single" w:sz="4" w:space="0" w:color="auto"/>
            </w:tcBorders>
            <w:shd w:val="clear" w:color="auto" w:fill="auto"/>
            <w:noWrap/>
            <w:vAlign w:val="center"/>
            <w:hideMark/>
          </w:tcPr>
          <w:p w:rsidR="009705BB" w:rsidRPr="009705BB" w:rsidRDefault="009705BB">
            <w:pPr>
              <w:jc w:val="center"/>
              <w:rPr>
                <w:rFonts w:ascii="SimSun" w:eastAsia="SimSun" w:hAnsi="SimSun" w:cs="SimSun"/>
                <w:color w:val="FF0000"/>
                <w:sz w:val="21"/>
                <w:szCs w:val="21"/>
              </w:rPr>
            </w:pPr>
            <w:r w:rsidRPr="009705BB">
              <w:rPr>
                <w:rFonts w:hint="eastAsia"/>
                <w:color w:val="FF0000"/>
                <w:sz w:val="21"/>
                <w:szCs w:val="21"/>
              </w:rPr>
              <w:t>24.53%</w:t>
            </w:r>
          </w:p>
        </w:tc>
      </w:tr>
      <w:tr w:rsidR="008B7077" w:rsidRPr="00B8598E" w:rsidTr="008B7077">
        <w:trPr>
          <w:trHeight w:val="285"/>
          <w:jc w:val="center"/>
        </w:trPr>
        <w:tc>
          <w:tcPr>
            <w:tcW w:w="2079" w:type="dxa"/>
            <w:vMerge w:val="restart"/>
            <w:tcBorders>
              <w:top w:val="single" w:sz="4" w:space="0" w:color="auto"/>
              <w:left w:val="single" w:sz="4" w:space="0" w:color="auto"/>
              <w:right w:val="nil"/>
            </w:tcBorders>
            <w:vAlign w:val="center"/>
          </w:tcPr>
          <w:p w:rsidR="008B7077" w:rsidRPr="009B1F9B" w:rsidRDefault="008B7077" w:rsidP="008B7077">
            <w:pPr>
              <w:jc w:val="center"/>
              <w:rPr>
                <w:rFonts w:eastAsiaTheme="minorEastAsia"/>
                <w:sz w:val="20"/>
                <w:szCs w:val="20"/>
                <w:lang w:eastAsia="zh-CN"/>
              </w:rPr>
            </w:pPr>
            <w:r>
              <w:rPr>
                <w:rFonts w:eastAsia="KaiTi_GB2312" w:hint="eastAsia"/>
                <w:sz w:val="20"/>
                <w:szCs w:val="20"/>
                <w:lang w:eastAsia="zh-CN"/>
              </w:rPr>
              <w:t>S</w:t>
            </w:r>
            <w:r w:rsidRPr="00B8598E">
              <w:rPr>
                <w:rFonts w:eastAsia="KaiTi_GB2312" w:hint="eastAsia"/>
                <w:sz w:val="20"/>
                <w:szCs w:val="20"/>
              </w:rPr>
              <w:t xml:space="preserve">cheme </w:t>
            </w:r>
            <w:r w:rsidR="009B1F9B">
              <w:rPr>
                <w:rFonts w:eastAsiaTheme="minorEastAsia" w:hint="eastAsia"/>
                <w:sz w:val="20"/>
                <w:szCs w:val="20"/>
                <w:lang w:eastAsia="zh-CN"/>
              </w:rPr>
              <w:t>2</w:t>
            </w:r>
          </w:p>
        </w:tc>
        <w:tc>
          <w:tcPr>
            <w:tcW w:w="1260" w:type="dxa"/>
            <w:tcBorders>
              <w:top w:val="single" w:sz="4" w:space="0" w:color="auto"/>
              <w:left w:val="single" w:sz="4" w:space="0" w:color="auto"/>
              <w:bottom w:val="single" w:sz="4" w:space="0" w:color="auto"/>
              <w:right w:val="nil"/>
            </w:tcBorders>
            <w:shd w:val="clear" w:color="auto" w:fill="auto"/>
            <w:noWrap/>
            <w:vAlign w:val="bottom"/>
            <w:hideMark/>
          </w:tcPr>
          <w:p w:rsidR="008B7077" w:rsidRPr="00B8598E" w:rsidRDefault="008B7077" w:rsidP="005E1F4D">
            <w:pPr>
              <w:jc w:val="center"/>
              <w:rPr>
                <w:rFonts w:eastAsia="KaiTi_GB2312"/>
                <w:sz w:val="20"/>
                <w:szCs w:val="20"/>
                <w:lang w:eastAsia="zh-CN"/>
              </w:rPr>
            </w:pPr>
            <w:r>
              <w:rPr>
                <w:rFonts w:eastAsia="KaiTi_GB2312"/>
                <w:sz w:val="20"/>
                <w:szCs w:val="20"/>
                <w:lang w:eastAsia="zh-CN"/>
              </w:rPr>
              <w:t>SE value</w:t>
            </w:r>
          </w:p>
        </w:tc>
        <w:tc>
          <w:tcPr>
            <w:tcW w:w="2520" w:type="dxa"/>
            <w:tcBorders>
              <w:top w:val="nil"/>
              <w:left w:val="single" w:sz="4" w:space="0" w:color="auto"/>
              <w:bottom w:val="single" w:sz="4" w:space="0" w:color="auto"/>
              <w:right w:val="single" w:sz="4" w:space="0" w:color="auto"/>
            </w:tcBorders>
            <w:shd w:val="clear" w:color="auto" w:fill="auto"/>
            <w:noWrap/>
            <w:vAlign w:val="center"/>
            <w:hideMark/>
          </w:tcPr>
          <w:p w:rsidR="008B7077" w:rsidRPr="00C60AA8" w:rsidRDefault="008B7077" w:rsidP="005E1F4D">
            <w:pPr>
              <w:jc w:val="center"/>
              <w:rPr>
                <w:rFonts w:ascii="SimSun" w:eastAsia="SimSun" w:hAnsi="SimSun" w:cs="SimSun"/>
                <w:color w:val="000000"/>
                <w:sz w:val="20"/>
                <w:szCs w:val="20"/>
              </w:rPr>
            </w:pPr>
            <w:r w:rsidRPr="00C60AA8">
              <w:rPr>
                <w:rFonts w:hint="eastAsia"/>
                <w:color w:val="000000"/>
                <w:sz w:val="20"/>
                <w:szCs w:val="20"/>
              </w:rPr>
              <w:t xml:space="preserve">1.4455 </w:t>
            </w:r>
          </w:p>
        </w:tc>
        <w:tc>
          <w:tcPr>
            <w:tcW w:w="2700" w:type="dxa"/>
            <w:tcBorders>
              <w:top w:val="nil"/>
              <w:left w:val="nil"/>
              <w:bottom w:val="single" w:sz="4" w:space="0" w:color="auto"/>
              <w:right w:val="single" w:sz="4" w:space="0" w:color="auto"/>
            </w:tcBorders>
            <w:shd w:val="clear" w:color="auto" w:fill="auto"/>
            <w:noWrap/>
            <w:vAlign w:val="bottom"/>
            <w:hideMark/>
          </w:tcPr>
          <w:p w:rsidR="008B7077" w:rsidRPr="00C60AA8" w:rsidRDefault="008B7077" w:rsidP="005E1F4D">
            <w:pPr>
              <w:jc w:val="center"/>
              <w:rPr>
                <w:rFonts w:ascii="SimSun" w:eastAsia="SimSun" w:hAnsi="SimSun" w:cs="SimSun"/>
                <w:color w:val="000000"/>
                <w:sz w:val="20"/>
                <w:szCs w:val="20"/>
              </w:rPr>
            </w:pPr>
            <w:r w:rsidRPr="00C60AA8">
              <w:rPr>
                <w:rFonts w:hint="eastAsia"/>
                <w:color w:val="000000"/>
                <w:sz w:val="20"/>
                <w:szCs w:val="20"/>
              </w:rPr>
              <w:t xml:space="preserve">0.0238 </w:t>
            </w:r>
          </w:p>
        </w:tc>
      </w:tr>
      <w:tr w:rsidR="008B7077" w:rsidRPr="00577871" w:rsidTr="008B7077">
        <w:trPr>
          <w:trHeight w:val="285"/>
          <w:jc w:val="center"/>
        </w:trPr>
        <w:tc>
          <w:tcPr>
            <w:tcW w:w="2079" w:type="dxa"/>
            <w:vMerge/>
            <w:tcBorders>
              <w:left w:val="single" w:sz="4" w:space="0" w:color="auto"/>
              <w:bottom w:val="single" w:sz="4" w:space="0" w:color="auto"/>
              <w:right w:val="nil"/>
            </w:tcBorders>
          </w:tcPr>
          <w:p w:rsidR="008B7077" w:rsidRPr="00B8598E" w:rsidRDefault="008B7077" w:rsidP="005E1F4D">
            <w:pPr>
              <w:jc w:val="center"/>
              <w:rPr>
                <w:rFonts w:eastAsia="KaiTi_GB2312"/>
                <w:sz w:val="20"/>
                <w:szCs w:val="20"/>
              </w:rPr>
            </w:pPr>
          </w:p>
        </w:tc>
        <w:tc>
          <w:tcPr>
            <w:tcW w:w="1260" w:type="dxa"/>
            <w:tcBorders>
              <w:top w:val="single" w:sz="4" w:space="0" w:color="auto"/>
              <w:left w:val="single" w:sz="4" w:space="0" w:color="auto"/>
              <w:bottom w:val="single" w:sz="4" w:space="0" w:color="auto"/>
              <w:right w:val="nil"/>
            </w:tcBorders>
            <w:shd w:val="clear" w:color="auto" w:fill="auto"/>
            <w:noWrap/>
            <w:vAlign w:val="bottom"/>
            <w:hideMark/>
          </w:tcPr>
          <w:p w:rsidR="008B7077" w:rsidRPr="00B8598E" w:rsidRDefault="008B7077" w:rsidP="005E1F4D">
            <w:pPr>
              <w:jc w:val="center"/>
              <w:rPr>
                <w:rFonts w:eastAsia="KaiTi_GB2312"/>
                <w:sz w:val="20"/>
                <w:szCs w:val="20"/>
              </w:rPr>
            </w:pPr>
            <w:r w:rsidRPr="00B8598E">
              <w:rPr>
                <w:rFonts w:eastAsia="KaiTi_GB2312" w:hint="eastAsia"/>
                <w:sz w:val="20"/>
                <w:szCs w:val="20"/>
              </w:rPr>
              <w:t>Gain</w:t>
            </w:r>
          </w:p>
        </w:tc>
        <w:tc>
          <w:tcPr>
            <w:tcW w:w="2520" w:type="dxa"/>
            <w:tcBorders>
              <w:top w:val="nil"/>
              <w:left w:val="single" w:sz="4" w:space="0" w:color="auto"/>
              <w:bottom w:val="single" w:sz="4" w:space="0" w:color="auto"/>
              <w:right w:val="single" w:sz="4" w:space="0" w:color="auto"/>
            </w:tcBorders>
            <w:shd w:val="clear" w:color="auto" w:fill="auto"/>
            <w:noWrap/>
            <w:vAlign w:val="center"/>
            <w:hideMark/>
          </w:tcPr>
          <w:p w:rsidR="008B7077" w:rsidRPr="00C60AA8" w:rsidRDefault="008B7077" w:rsidP="005E1F4D">
            <w:pPr>
              <w:jc w:val="center"/>
              <w:rPr>
                <w:rFonts w:ascii="SimSun" w:eastAsia="SimSun" w:hAnsi="SimSun" w:cs="SimSun"/>
                <w:color w:val="FF0000"/>
                <w:sz w:val="20"/>
                <w:szCs w:val="20"/>
              </w:rPr>
            </w:pPr>
            <w:r w:rsidRPr="00C60AA8">
              <w:rPr>
                <w:rFonts w:hint="eastAsia"/>
                <w:color w:val="FF0000"/>
                <w:sz w:val="20"/>
                <w:szCs w:val="20"/>
              </w:rPr>
              <w:t>8.28%</w:t>
            </w:r>
          </w:p>
        </w:tc>
        <w:tc>
          <w:tcPr>
            <w:tcW w:w="2700" w:type="dxa"/>
            <w:tcBorders>
              <w:top w:val="nil"/>
              <w:left w:val="nil"/>
              <w:bottom w:val="single" w:sz="4" w:space="0" w:color="auto"/>
              <w:right w:val="single" w:sz="4" w:space="0" w:color="auto"/>
            </w:tcBorders>
            <w:shd w:val="clear" w:color="auto" w:fill="auto"/>
            <w:noWrap/>
            <w:vAlign w:val="center"/>
            <w:hideMark/>
          </w:tcPr>
          <w:p w:rsidR="008B7077" w:rsidRPr="00C60AA8" w:rsidRDefault="008B7077" w:rsidP="005E1F4D">
            <w:pPr>
              <w:jc w:val="center"/>
              <w:rPr>
                <w:rFonts w:ascii="SimSun" w:eastAsia="SimSun" w:hAnsi="SimSun" w:cs="SimSun"/>
                <w:color w:val="FF0000"/>
                <w:sz w:val="20"/>
                <w:szCs w:val="20"/>
              </w:rPr>
            </w:pPr>
            <w:r w:rsidRPr="00C60AA8">
              <w:rPr>
                <w:rFonts w:hint="eastAsia"/>
                <w:color w:val="FF0000"/>
                <w:sz w:val="20"/>
                <w:szCs w:val="20"/>
              </w:rPr>
              <w:t>28.03%</w:t>
            </w:r>
          </w:p>
        </w:tc>
      </w:tr>
    </w:tbl>
    <w:p w:rsidR="00EA1FAB" w:rsidRDefault="00EA1FAB" w:rsidP="00ED21D8">
      <w:pPr>
        <w:overflowPunct w:val="0"/>
        <w:autoSpaceDE w:val="0"/>
        <w:autoSpaceDN w:val="0"/>
        <w:adjustRightInd w:val="0"/>
        <w:spacing w:before="120"/>
        <w:jc w:val="both"/>
        <w:textAlignment w:val="baseline"/>
        <w:rPr>
          <w:rFonts w:eastAsiaTheme="minorEastAsia"/>
          <w:sz w:val="20"/>
          <w:szCs w:val="20"/>
          <w:lang w:val="en-US" w:eastAsia="zh-CN"/>
        </w:rPr>
      </w:pPr>
    </w:p>
    <w:p w:rsidR="00EA1FAB" w:rsidRDefault="00DF2CC5" w:rsidP="00F6570F">
      <w:pPr>
        <w:overflowPunct w:val="0"/>
        <w:autoSpaceDE w:val="0"/>
        <w:autoSpaceDN w:val="0"/>
        <w:adjustRightInd w:val="0"/>
        <w:spacing w:before="120"/>
        <w:jc w:val="center"/>
        <w:textAlignment w:val="baseline"/>
        <w:rPr>
          <w:rFonts w:eastAsiaTheme="minorEastAsia"/>
          <w:sz w:val="20"/>
          <w:szCs w:val="20"/>
          <w:lang w:val="en-US" w:eastAsia="zh-CN"/>
        </w:rPr>
      </w:pPr>
      <w:r w:rsidRPr="00DF2CC5">
        <w:rPr>
          <w:rFonts w:eastAsiaTheme="minorEastAsia"/>
          <w:noProof/>
          <w:sz w:val="20"/>
          <w:szCs w:val="20"/>
          <w:lang w:val="en-US" w:eastAsia="zh-CN"/>
        </w:rPr>
        <w:drawing>
          <wp:inline distT="0" distB="0" distL="0" distR="0">
            <wp:extent cx="4572000" cy="2743200"/>
            <wp:effectExtent l="19050" t="0" r="1905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1392E" w:rsidRPr="0040759A" w:rsidRDefault="0071392E" w:rsidP="0071392E">
      <w:pPr>
        <w:pStyle w:val="Caption"/>
        <w:jc w:val="center"/>
        <w:rPr>
          <w:rFonts w:eastAsiaTheme="minorEastAsia"/>
          <w:b w:val="0"/>
          <w:sz w:val="20"/>
          <w:szCs w:val="20"/>
          <w:lang w:eastAsia="zh-CN"/>
        </w:rPr>
      </w:pPr>
      <w:r w:rsidRPr="0040759A">
        <w:rPr>
          <w:b w:val="0"/>
          <w:sz w:val="20"/>
          <w:szCs w:val="20"/>
        </w:rPr>
        <w:t>Fig</w:t>
      </w:r>
      <w:r w:rsidR="000973D7">
        <w:rPr>
          <w:rFonts w:eastAsiaTheme="minorEastAsia" w:hint="eastAsia"/>
          <w:b w:val="0"/>
          <w:sz w:val="20"/>
          <w:szCs w:val="20"/>
          <w:lang w:eastAsia="zh-CN"/>
        </w:rPr>
        <w:t xml:space="preserve">ure </w:t>
      </w:r>
      <w:r w:rsidR="00687E57">
        <w:rPr>
          <w:rFonts w:eastAsiaTheme="minorEastAsia" w:hint="eastAsia"/>
          <w:b w:val="0"/>
          <w:sz w:val="20"/>
          <w:szCs w:val="20"/>
          <w:lang w:eastAsia="zh-CN"/>
        </w:rPr>
        <w:t xml:space="preserve">1 </w:t>
      </w:r>
      <w:r>
        <w:rPr>
          <w:rFonts w:eastAsiaTheme="minorEastAsia"/>
          <w:b w:val="0"/>
          <w:sz w:val="20"/>
          <w:szCs w:val="20"/>
          <w:lang w:eastAsia="zh-CN"/>
        </w:rPr>
        <w:t>Cell throughput g</w:t>
      </w:r>
      <w:r w:rsidRPr="0040759A">
        <w:rPr>
          <w:rFonts w:eastAsiaTheme="minorEastAsia" w:hint="eastAsia"/>
          <w:b w:val="0"/>
          <w:sz w:val="20"/>
          <w:szCs w:val="20"/>
          <w:lang w:eastAsia="zh-CN"/>
        </w:rPr>
        <w:t>ain</w:t>
      </w:r>
      <w:r>
        <w:rPr>
          <w:rFonts w:eastAsiaTheme="minorEastAsia"/>
          <w:b w:val="0"/>
          <w:sz w:val="20"/>
          <w:szCs w:val="20"/>
          <w:lang w:eastAsia="zh-CN"/>
        </w:rPr>
        <w:t>s</w:t>
      </w:r>
      <w:r w:rsidRPr="0040759A">
        <w:rPr>
          <w:rFonts w:eastAsiaTheme="minorEastAsia" w:hint="eastAsia"/>
          <w:b w:val="0"/>
          <w:sz w:val="20"/>
          <w:szCs w:val="20"/>
          <w:lang w:eastAsia="zh-CN"/>
        </w:rPr>
        <w:t xml:space="preserve"> of</w:t>
      </w:r>
      <w:r>
        <w:rPr>
          <w:rFonts w:eastAsiaTheme="minorEastAsia" w:hint="eastAsia"/>
          <w:b w:val="0"/>
          <w:sz w:val="20"/>
          <w:szCs w:val="20"/>
          <w:lang w:eastAsia="zh-CN"/>
        </w:rPr>
        <w:t xml:space="preserve"> different power ratio sets</w:t>
      </w:r>
      <w:r w:rsidR="000973D7">
        <w:rPr>
          <w:rFonts w:eastAsiaTheme="minorEastAsia" w:hint="eastAsia"/>
          <w:b w:val="0"/>
          <w:sz w:val="20"/>
          <w:szCs w:val="20"/>
          <w:lang w:eastAsia="zh-CN"/>
        </w:rPr>
        <w:t xml:space="preserve"> </w:t>
      </w:r>
      <w:r>
        <w:rPr>
          <w:rFonts w:eastAsiaTheme="minorEastAsia"/>
          <w:b w:val="0"/>
          <w:sz w:val="20"/>
          <w:szCs w:val="20"/>
          <w:lang w:eastAsia="zh-CN"/>
        </w:rPr>
        <w:t>compared to SU-MIMO.</w:t>
      </w:r>
    </w:p>
    <w:p w:rsidR="0071392E" w:rsidRPr="0071392E" w:rsidRDefault="0071392E" w:rsidP="00EA1FAB">
      <w:pPr>
        <w:overflowPunct w:val="0"/>
        <w:autoSpaceDE w:val="0"/>
        <w:autoSpaceDN w:val="0"/>
        <w:adjustRightInd w:val="0"/>
        <w:spacing w:before="120"/>
        <w:jc w:val="center"/>
        <w:textAlignment w:val="baseline"/>
        <w:rPr>
          <w:rFonts w:eastAsiaTheme="minorEastAsia"/>
          <w:sz w:val="20"/>
          <w:szCs w:val="20"/>
          <w:lang w:eastAsia="zh-CN"/>
        </w:rPr>
      </w:pPr>
    </w:p>
    <w:p w:rsidR="0072409E" w:rsidRDefault="005A70CF" w:rsidP="00D975C3">
      <w:pPr>
        <w:overflowPunct w:val="0"/>
        <w:autoSpaceDE w:val="0"/>
        <w:autoSpaceDN w:val="0"/>
        <w:adjustRightInd w:val="0"/>
        <w:spacing w:before="120"/>
        <w:jc w:val="both"/>
        <w:textAlignment w:val="baseline"/>
        <w:rPr>
          <w:rFonts w:eastAsiaTheme="minorEastAsia"/>
          <w:sz w:val="20"/>
          <w:szCs w:val="20"/>
          <w:lang w:eastAsia="zh-CN"/>
        </w:rPr>
      </w:pPr>
      <w:r>
        <w:rPr>
          <w:rFonts w:eastAsiaTheme="minorEastAsia" w:hint="eastAsia"/>
          <w:sz w:val="20"/>
          <w:szCs w:val="20"/>
          <w:lang w:val="en-US" w:eastAsia="zh-CN"/>
        </w:rPr>
        <w:t>The system level e</w:t>
      </w:r>
      <w:r w:rsidR="00A550A6">
        <w:rPr>
          <w:rFonts w:eastAsiaTheme="minorEastAsia" w:hint="eastAsia"/>
          <w:sz w:val="20"/>
          <w:szCs w:val="20"/>
          <w:lang w:val="en-US" w:eastAsia="zh-CN"/>
        </w:rPr>
        <w:t xml:space="preserve">valuation results are shown in </w:t>
      </w:r>
      <w:r w:rsidR="00A550A6">
        <w:rPr>
          <w:rFonts w:eastAsiaTheme="minorEastAsia"/>
          <w:sz w:val="20"/>
          <w:szCs w:val="20"/>
          <w:lang w:val="en-US" w:eastAsia="zh-CN"/>
        </w:rPr>
        <w:t>T</w:t>
      </w:r>
      <w:r>
        <w:rPr>
          <w:rFonts w:eastAsiaTheme="minorEastAsia" w:hint="eastAsia"/>
          <w:sz w:val="20"/>
          <w:szCs w:val="20"/>
          <w:lang w:val="en-US" w:eastAsia="zh-CN"/>
        </w:rPr>
        <w:t>able 3</w:t>
      </w:r>
      <w:r w:rsidR="00A550A6">
        <w:rPr>
          <w:rFonts w:eastAsiaTheme="minorEastAsia"/>
          <w:sz w:val="20"/>
          <w:szCs w:val="20"/>
          <w:lang w:val="en-US" w:eastAsia="zh-CN"/>
        </w:rPr>
        <w:t xml:space="preserve"> and </w:t>
      </w:r>
      <w:r w:rsidR="000973D7">
        <w:rPr>
          <w:rFonts w:eastAsiaTheme="minorEastAsia" w:hint="eastAsia"/>
          <w:sz w:val="20"/>
          <w:szCs w:val="20"/>
          <w:lang w:val="en-US" w:eastAsia="zh-CN"/>
        </w:rPr>
        <w:t xml:space="preserve">Figure </w:t>
      </w:r>
      <w:r w:rsidR="00687E57">
        <w:rPr>
          <w:rFonts w:eastAsiaTheme="minorEastAsia" w:hint="eastAsia"/>
          <w:sz w:val="20"/>
          <w:szCs w:val="20"/>
          <w:lang w:val="en-US" w:eastAsia="zh-CN"/>
        </w:rPr>
        <w:t>1</w:t>
      </w:r>
      <w:r>
        <w:rPr>
          <w:rFonts w:eastAsiaTheme="minorEastAsia" w:hint="eastAsia"/>
          <w:sz w:val="20"/>
          <w:szCs w:val="20"/>
          <w:lang w:val="en-US" w:eastAsia="zh-CN"/>
        </w:rPr>
        <w:t>.</w:t>
      </w:r>
      <w:r w:rsidR="00C7681A">
        <w:rPr>
          <w:rFonts w:eastAsiaTheme="minorEastAsia" w:hint="eastAsia"/>
          <w:sz w:val="20"/>
          <w:szCs w:val="20"/>
          <w:lang w:eastAsia="zh-CN"/>
        </w:rPr>
        <w:t xml:space="preserve"> </w:t>
      </w:r>
      <w:r w:rsidR="00F236AF">
        <w:rPr>
          <w:rFonts w:eastAsiaTheme="minorEastAsia" w:hint="eastAsia"/>
          <w:iCs/>
          <w:sz w:val="20"/>
          <w:szCs w:val="20"/>
          <w:lang w:val="en-US" w:eastAsia="zh-CN"/>
        </w:rPr>
        <w:t xml:space="preserve">The number of </w:t>
      </w:r>
      <w:r w:rsidR="00F236AF" w:rsidRPr="008D5DCB">
        <w:rPr>
          <w:sz w:val="20"/>
          <w:szCs w:val="20"/>
        </w:rPr>
        <w:t>power ratios</w:t>
      </w:r>
      <w:r w:rsidR="00F236AF">
        <w:rPr>
          <w:rFonts w:eastAsiaTheme="minorEastAsia" w:hint="eastAsia"/>
          <w:sz w:val="20"/>
          <w:szCs w:val="20"/>
          <w:lang w:eastAsia="zh-CN"/>
        </w:rPr>
        <w:t xml:space="preserve"> of </w:t>
      </w:r>
      <w:r w:rsidR="00D261EF">
        <w:rPr>
          <w:rFonts w:eastAsiaTheme="minorEastAsia" w:hint="eastAsia"/>
          <w:sz w:val="20"/>
          <w:szCs w:val="20"/>
          <w:lang w:eastAsia="zh-CN"/>
        </w:rPr>
        <w:t>S</w:t>
      </w:r>
      <w:r w:rsidR="00B86C4F">
        <w:rPr>
          <w:rFonts w:eastAsiaTheme="minorEastAsia" w:hint="eastAsia"/>
          <w:sz w:val="20"/>
          <w:szCs w:val="20"/>
          <w:lang w:eastAsia="zh-CN"/>
        </w:rPr>
        <w:t>cheme</w:t>
      </w:r>
      <w:r w:rsidR="00EB06F8">
        <w:rPr>
          <w:rFonts w:eastAsiaTheme="minorEastAsia" w:hint="eastAsia"/>
          <w:sz w:val="20"/>
          <w:szCs w:val="20"/>
          <w:lang w:eastAsia="zh-CN"/>
        </w:rPr>
        <w:t xml:space="preserve"> 2</w:t>
      </w:r>
      <w:r w:rsidR="00F236AF">
        <w:rPr>
          <w:rFonts w:eastAsiaTheme="minorEastAsia" w:hint="eastAsia"/>
          <w:sz w:val="20"/>
          <w:szCs w:val="20"/>
          <w:lang w:eastAsia="zh-CN"/>
        </w:rPr>
        <w:t xml:space="preserve"> is 3, power ratio set of </w:t>
      </w:r>
      <w:r w:rsidR="00D261EF">
        <w:rPr>
          <w:rFonts w:eastAsiaTheme="minorEastAsia" w:hint="eastAsia"/>
          <w:sz w:val="20"/>
          <w:szCs w:val="20"/>
          <w:lang w:eastAsia="zh-CN"/>
        </w:rPr>
        <w:t>S</w:t>
      </w:r>
      <w:r w:rsidR="00B86C4F">
        <w:rPr>
          <w:rFonts w:eastAsiaTheme="minorEastAsia" w:hint="eastAsia"/>
          <w:sz w:val="20"/>
          <w:szCs w:val="20"/>
          <w:lang w:eastAsia="zh-CN"/>
        </w:rPr>
        <w:t>cheme</w:t>
      </w:r>
      <w:r w:rsidR="00F236AF">
        <w:rPr>
          <w:rFonts w:eastAsiaTheme="minorEastAsia" w:hint="eastAsia"/>
          <w:sz w:val="20"/>
          <w:szCs w:val="20"/>
          <w:lang w:eastAsia="zh-CN"/>
        </w:rPr>
        <w:t xml:space="preserve"> </w:t>
      </w:r>
      <w:r w:rsidR="005C0C1E">
        <w:rPr>
          <w:rFonts w:eastAsiaTheme="minorEastAsia" w:hint="eastAsia"/>
          <w:sz w:val="20"/>
          <w:szCs w:val="20"/>
          <w:lang w:eastAsia="zh-CN"/>
        </w:rPr>
        <w:t>2</w:t>
      </w:r>
      <w:r w:rsidR="00F236AF">
        <w:rPr>
          <w:rFonts w:eastAsiaTheme="minorEastAsia" w:hint="eastAsia"/>
          <w:sz w:val="20"/>
          <w:szCs w:val="20"/>
          <w:lang w:eastAsia="zh-CN"/>
        </w:rPr>
        <w:t xml:space="preserve"> is </w:t>
      </w:r>
      <w:r w:rsidR="00D70BC3">
        <w:rPr>
          <w:rFonts w:eastAsiaTheme="minorEastAsia" w:hint="eastAsia"/>
          <w:bCs/>
          <w:sz w:val="20"/>
          <w:szCs w:val="20"/>
          <w:lang w:eastAsia="zh-CN"/>
        </w:rPr>
        <w:t>{</w:t>
      </w:r>
      <w:r w:rsidR="00F236AF" w:rsidRPr="000E6DBF">
        <w:rPr>
          <w:rFonts w:eastAsiaTheme="minorEastAsia" w:hint="eastAsia"/>
          <w:bCs/>
          <w:sz w:val="20"/>
          <w:szCs w:val="20"/>
          <w:lang w:eastAsia="zh-CN"/>
        </w:rPr>
        <w:t>0.753 0.762 0.8 0.85 0.875 0.9</w:t>
      </w:r>
      <w:r w:rsidR="00F236AF">
        <w:rPr>
          <w:rFonts w:eastAsiaTheme="minorEastAsia" w:hint="eastAsia"/>
          <w:bCs/>
          <w:sz w:val="20"/>
          <w:szCs w:val="20"/>
          <w:lang w:eastAsia="zh-CN"/>
        </w:rPr>
        <w:t xml:space="preserve"> </w:t>
      </w:r>
      <w:r w:rsidR="00F236AF" w:rsidRPr="000E6DBF">
        <w:rPr>
          <w:rFonts w:eastAsiaTheme="minorEastAsia" w:hint="eastAsia"/>
          <w:bCs/>
          <w:sz w:val="20"/>
          <w:szCs w:val="20"/>
          <w:lang w:eastAsia="zh-CN"/>
        </w:rPr>
        <w:t>0.95</w:t>
      </w:r>
      <w:r w:rsidR="00D70BC3">
        <w:rPr>
          <w:rFonts w:eastAsiaTheme="minorEastAsia" w:hint="eastAsia"/>
          <w:bCs/>
          <w:sz w:val="20"/>
          <w:szCs w:val="20"/>
          <w:lang w:eastAsia="zh-CN"/>
        </w:rPr>
        <w:t>}</w:t>
      </w:r>
      <w:r w:rsidR="00F236AF">
        <w:rPr>
          <w:rFonts w:eastAsiaTheme="minorEastAsia" w:hint="eastAsia"/>
          <w:bCs/>
          <w:sz w:val="20"/>
          <w:szCs w:val="20"/>
          <w:lang w:eastAsia="zh-CN"/>
        </w:rPr>
        <w:t>.</w:t>
      </w:r>
      <w:r w:rsidR="0072409E" w:rsidRPr="0072409E">
        <w:rPr>
          <w:rFonts w:eastAsiaTheme="minorEastAsia" w:hint="eastAsia"/>
          <w:sz w:val="20"/>
          <w:szCs w:val="20"/>
          <w:lang w:eastAsia="zh-CN"/>
        </w:rPr>
        <w:t xml:space="preserve"> </w:t>
      </w:r>
      <w:r w:rsidR="00D975C3">
        <w:rPr>
          <w:rFonts w:eastAsiaTheme="minorEastAsia" w:hint="eastAsia"/>
          <w:sz w:val="20"/>
          <w:szCs w:val="20"/>
          <w:lang w:eastAsia="zh-CN"/>
        </w:rPr>
        <w:t>Power ratios of Scheme 2</w:t>
      </w:r>
      <w:r w:rsidR="00923C6F">
        <w:rPr>
          <w:rFonts w:eastAsiaTheme="minorEastAsia" w:hint="eastAsia"/>
          <w:sz w:val="20"/>
          <w:szCs w:val="20"/>
          <w:lang w:eastAsia="zh-CN"/>
        </w:rPr>
        <w:t xml:space="preserve"> are </w:t>
      </w:r>
      <w:r w:rsidR="00D975C3">
        <w:rPr>
          <w:rFonts w:eastAsiaTheme="minorEastAsia" w:hint="eastAsia"/>
          <w:sz w:val="20"/>
          <w:szCs w:val="20"/>
          <w:lang w:eastAsia="zh-CN"/>
        </w:rPr>
        <w:t xml:space="preserve">evenly spaced </w:t>
      </w:r>
      <w:r w:rsidR="00D975C3">
        <w:rPr>
          <w:rFonts w:eastAsiaTheme="minorEastAsia"/>
          <w:sz w:val="20"/>
          <w:szCs w:val="20"/>
          <w:lang w:eastAsia="zh-CN"/>
        </w:rPr>
        <w:t>for non-uniform composite constellations.</w:t>
      </w:r>
    </w:p>
    <w:p w:rsidR="00A550A6" w:rsidRPr="0072409E" w:rsidRDefault="00A550A6" w:rsidP="00D975C3">
      <w:pPr>
        <w:overflowPunct w:val="0"/>
        <w:autoSpaceDE w:val="0"/>
        <w:autoSpaceDN w:val="0"/>
        <w:adjustRightInd w:val="0"/>
        <w:spacing w:before="120"/>
        <w:jc w:val="both"/>
        <w:textAlignment w:val="baseline"/>
        <w:rPr>
          <w:rFonts w:eastAsiaTheme="minorEastAsia"/>
          <w:sz w:val="20"/>
          <w:szCs w:val="20"/>
          <w:lang w:eastAsia="zh-CN"/>
        </w:rPr>
      </w:pPr>
    </w:p>
    <w:p w:rsidR="00447975" w:rsidRPr="00597AD8" w:rsidRDefault="00447975" w:rsidP="00447975">
      <w:pPr>
        <w:widowControl w:val="0"/>
        <w:jc w:val="both"/>
        <w:rPr>
          <w:b/>
          <w:i/>
          <w:sz w:val="20"/>
          <w:szCs w:val="20"/>
        </w:rPr>
      </w:pPr>
      <w:r w:rsidRPr="00597AD8">
        <w:rPr>
          <w:b/>
          <w:i/>
          <w:sz w:val="20"/>
          <w:szCs w:val="20"/>
        </w:rPr>
        <w:t xml:space="preserve">Observations: </w:t>
      </w:r>
    </w:p>
    <w:p w:rsidR="00C7530A" w:rsidRDefault="00D543C6" w:rsidP="00C7530A">
      <w:pPr>
        <w:numPr>
          <w:ilvl w:val="0"/>
          <w:numId w:val="8"/>
        </w:numPr>
        <w:overflowPunct w:val="0"/>
        <w:autoSpaceDE w:val="0"/>
        <w:autoSpaceDN w:val="0"/>
        <w:adjustRightInd w:val="0"/>
        <w:jc w:val="both"/>
        <w:textAlignment w:val="baseline"/>
        <w:rPr>
          <w:sz w:val="20"/>
          <w:szCs w:val="20"/>
          <w:lang w:eastAsia="zh-CN"/>
        </w:rPr>
      </w:pPr>
      <w:r>
        <w:rPr>
          <w:rFonts w:eastAsiaTheme="minorEastAsia" w:hint="eastAsia"/>
          <w:sz w:val="20"/>
          <w:szCs w:val="20"/>
          <w:lang w:eastAsia="zh-CN"/>
        </w:rPr>
        <w:t xml:space="preserve">The average spectral efficiency of all schemes </w:t>
      </w:r>
      <w:r w:rsidR="003504B7">
        <w:rPr>
          <w:rFonts w:eastAsiaTheme="minorEastAsia" w:hint="eastAsia"/>
          <w:sz w:val="20"/>
          <w:szCs w:val="20"/>
          <w:lang w:eastAsia="zh-CN"/>
        </w:rPr>
        <w:t>is close to each other</w:t>
      </w:r>
      <w:r>
        <w:rPr>
          <w:rFonts w:eastAsiaTheme="minorEastAsia" w:hint="eastAsia"/>
          <w:sz w:val="20"/>
          <w:szCs w:val="20"/>
          <w:lang w:eastAsia="zh-CN"/>
        </w:rPr>
        <w:t>.</w:t>
      </w:r>
    </w:p>
    <w:p w:rsidR="00C7530A" w:rsidRDefault="00064049" w:rsidP="00C7530A">
      <w:pPr>
        <w:numPr>
          <w:ilvl w:val="0"/>
          <w:numId w:val="8"/>
        </w:numPr>
        <w:overflowPunct w:val="0"/>
        <w:autoSpaceDE w:val="0"/>
        <w:autoSpaceDN w:val="0"/>
        <w:adjustRightInd w:val="0"/>
        <w:jc w:val="both"/>
        <w:textAlignment w:val="baseline"/>
        <w:rPr>
          <w:sz w:val="20"/>
          <w:szCs w:val="20"/>
          <w:lang w:eastAsia="zh-CN"/>
        </w:rPr>
      </w:pPr>
      <w:r w:rsidRPr="00064049">
        <w:rPr>
          <w:rFonts w:eastAsiaTheme="minorEastAsia" w:hint="eastAsia"/>
          <w:sz w:val="20"/>
          <w:szCs w:val="20"/>
          <w:lang w:eastAsia="zh-CN"/>
        </w:rPr>
        <w:t xml:space="preserve">Compared with </w:t>
      </w:r>
      <w:r w:rsidR="00D96141">
        <w:rPr>
          <w:rFonts w:eastAsiaTheme="minorEastAsia"/>
          <w:sz w:val="20"/>
          <w:szCs w:val="20"/>
          <w:lang w:eastAsia="zh-CN"/>
        </w:rPr>
        <w:t>S</w:t>
      </w:r>
      <w:r w:rsidR="00B86C4F">
        <w:rPr>
          <w:rFonts w:eastAsiaTheme="minorEastAsia" w:hint="eastAsia"/>
          <w:sz w:val="20"/>
          <w:szCs w:val="20"/>
          <w:lang w:eastAsia="zh-CN"/>
        </w:rPr>
        <w:t>cheme</w:t>
      </w:r>
      <w:r w:rsidR="00FC1C0A">
        <w:rPr>
          <w:rFonts w:eastAsiaTheme="minorEastAsia" w:hint="eastAsia"/>
          <w:sz w:val="20"/>
          <w:szCs w:val="20"/>
          <w:lang w:eastAsia="zh-CN"/>
        </w:rPr>
        <w:t xml:space="preserve"> </w:t>
      </w:r>
      <w:r w:rsidRPr="00064049">
        <w:rPr>
          <w:rFonts w:eastAsiaTheme="minorEastAsia" w:hint="eastAsia"/>
          <w:sz w:val="20"/>
          <w:szCs w:val="20"/>
          <w:lang w:eastAsia="zh-CN"/>
        </w:rPr>
        <w:t>1</w:t>
      </w:r>
      <w:r w:rsidR="00447975" w:rsidRPr="00064049">
        <w:rPr>
          <w:rFonts w:eastAsiaTheme="minorEastAsia" w:hint="eastAsia"/>
          <w:sz w:val="20"/>
          <w:szCs w:val="20"/>
          <w:lang w:eastAsia="zh-CN"/>
        </w:rPr>
        <w:t xml:space="preserve">, the edge spectral efficiency of </w:t>
      </w:r>
      <w:r w:rsidR="00D96141">
        <w:rPr>
          <w:rFonts w:eastAsiaTheme="minorEastAsia"/>
          <w:sz w:val="20"/>
          <w:szCs w:val="20"/>
          <w:lang w:eastAsia="zh-CN"/>
        </w:rPr>
        <w:t>S</w:t>
      </w:r>
      <w:r w:rsidR="00447975" w:rsidRPr="00064049">
        <w:rPr>
          <w:rFonts w:eastAsiaTheme="minorEastAsia" w:hint="eastAsia"/>
          <w:sz w:val="20"/>
          <w:szCs w:val="20"/>
          <w:lang w:eastAsia="zh-CN"/>
        </w:rPr>
        <w:t>cheme</w:t>
      </w:r>
      <w:r w:rsidR="00402CAC">
        <w:rPr>
          <w:rFonts w:eastAsiaTheme="minorEastAsia"/>
          <w:sz w:val="20"/>
          <w:szCs w:val="20"/>
          <w:lang w:eastAsia="zh-CN"/>
        </w:rPr>
        <w:t xml:space="preserve"> </w:t>
      </w:r>
      <w:r w:rsidR="00380A4D">
        <w:rPr>
          <w:rFonts w:eastAsiaTheme="minorEastAsia" w:hint="eastAsia"/>
          <w:sz w:val="20"/>
          <w:szCs w:val="20"/>
          <w:lang w:eastAsia="zh-CN"/>
        </w:rPr>
        <w:t>2</w:t>
      </w:r>
      <w:r w:rsidR="00447975" w:rsidRPr="00064049">
        <w:rPr>
          <w:rFonts w:eastAsiaTheme="minorEastAsia" w:hint="eastAsia"/>
          <w:sz w:val="20"/>
          <w:szCs w:val="20"/>
          <w:lang w:eastAsia="zh-CN"/>
        </w:rPr>
        <w:t xml:space="preserve"> is </w:t>
      </w:r>
      <w:r w:rsidR="00D96141">
        <w:rPr>
          <w:rFonts w:eastAsiaTheme="minorEastAsia"/>
          <w:sz w:val="20"/>
          <w:szCs w:val="20"/>
          <w:lang w:eastAsia="zh-CN"/>
        </w:rPr>
        <w:t>noticeably</w:t>
      </w:r>
      <w:r w:rsidR="003504B7">
        <w:rPr>
          <w:rFonts w:eastAsiaTheme="minorEastAsia" w:hint="eastAsia"/>
          <w:sz w:val="20"/>
          <w:szCs w:val="20"/>
          <w:lang w:eastAsia="zh-CN"/>
        </w:rPr>
        <w:t xml:space="preserve"> </w:t>
      </w:r>
      <w:r w:rsidR="00447975" w:rsidRPr="00064049">
        <w:rPr>
          <w:rFonts w:eastAsiaTheme="minorEastAsia" w:hint="eastAsia"/>
          <w:sz w:val="20"/>
          <w:szCs w:val="20"/>
          <w:lang w:eastAsia="zh-CN"/>
        </w:rPr>
        <w:t>better</w:t>
      </w:r>
      <w:r w:rsidR="00D73008">
        <w:rPr>
          <w:rFonts w:eastAsiaTheme="minorEastAsia" w:hint="eastAsia"/>
          <w:sz w:val="20"/>
          <w:szCs w:val="20"/>
          <w:lang w:eastAsia="zh-CN"/>
        </w:rPr>
        <w:t>.</w:t>
      </w:r>
    </w:p>
    <w:p w:rsidR="005A0DCF" w:rsidRDefault="0096306B">
      <w:pPr>
        <w:jc w:val="both"/>
        <w:rPr>
          <w:rFonts w:eastAsiaTheme="minorEastAsia"/>
          <w:b/>
          <w:i/>
          <w:sz w:val="20"/>
          <w:szCs w:val="20"/>
          <w:lang w:eastAsia="zh-CN"/>
        </w:rPr>
      </w:pPr>
      <w:r w:rsidRPr="009A2674">
        <w:rPr>
          <w:b/>
          <w:i/>
          <w:sz w:val="20"/>
          <w:szCs w:val="20"/>
        </w:rPr>
        <w:t>Proposal:</w:t>
      </w:r>
    </w:p>
    <w:p w:rsidR="00C7530A" w:rsidRDefault="003B48DD" w:rsidP="00C7530A">
      <w:pPr>
        <w:numPr>
          <w:ilvl w:val="0"/>
          <w:numId w:val="8"/>
        </w:numPr>
        <w:overflowPunct w:val="0"/>
        <w:autoSpaceDE w:val="0"/>
        <w:autoSpaceDN w:val="0"/>
        <w:adjustRightInd w:val="0"/>
        <w:jc w:val="both"/>
        <w:textAlignment w:val="baseline"/>
        <w:rPr>
          <w:rFonts w:eastAsiaTheme="minorEastAsia"/>
          <w:sz w:val="20"/>
          <w:szCs w:val="20"/>
          <w:lang w:eastAsia="zh-CN"/>
        </w:rPr>
      </w:pPr>
      <w:r>
        <w:rPr>
          <w:rFonts w:eastAsiaTheme="minorEastAsia" w:hint="eastAsia"/>
          <w:bCs/>
          <w:sz w:val="20"/>
          <w:szCs w:val="20"/>
          <w:lang w:eastAsia="zh-CN"/>
        </w:rPr>
        <w:t>P</w:t>
      </w:r>
      <w:r w:rsidR="00EB06ED">
        <w:rPr>
          <w:rFonts w:eastAsiaTheme="minorEastAsia" w:hint="eastAsia"/>
          <w:bCs/>
          <w:sz w:val="20"/>
          <w:szCs w:val="20"/>
          <w:lang w:eastAsia="zh-CN"/>
        </w:rPr>
        <w:t xml:space="preserve">ower ratios </w:t>
      </w:r>
      <w:r w:rsidR="00EB06ED" w:rsidRPr="00A42221">
        <w:rPr>
          <w:sz w:val="20"/>
          <w:szCs w:val="20"/>
        </w:rPr>
        <w:t>generating non-uniform composite constellation</w:t>
      </w:r>
      <w:r w:rsidR="00EB06ED">
        <w:rPr>
          <w:rFonts w:eastAsiaTheme="minorEastAsia" w:hint="eastAsia"/>
          <w:bCs/>
          <w:sz w:val="20"/>
          <w:szCs w:val="20"/>
          <w:lang w:eastAsia="zh-CN"/>
        </w:rPr>
        <w:t xml:space="preserve"> </w:t>
      </w:r>
      <w:r w:rsidR="00EB06F8">
        <w:rPr>
          <w:rFonts w:eastAsiaTheme="minorEastAsia" w:hint="eastAsia"/>
          <w:sz w:val="20"/>
          <w:szCs w:val="20"/>
          <w:lang w:eastAsia="zh-CN"/>
        </w:rPr>
        <w:t xml:space="preserve">are selected from </w:t>
      </w:r>
      <w:r w:rsidR="00846D70">
        <w:rPr>
          <w:rFonts w:eastAsiaTheme="minorEastAsia" w:hint="eastAsia"/>
          <w:sz w:val="20"/>
          <w:szCs w:val="20"/>
          <w:lang w:eastAsia="zh-CN"/>
        </w:rPr>
        <w:t>e</w:t>
      </w:r>
      <w:r w:rsidR="00EB06F8" w:rsidRPr="00EB06F8">
        <w:rPr>
          <w:rFonts w:eastAsiaTheme="minorEastAsia"/>
          <w:sz w:val="20"/>
          <w:szCs w:val="20"/>
          <w:lang w:eastAsia="zh-CN"/>
        </w:rPr>
        <w:t>venly spaced</w:t>
      </w:r>
      <w:r w:rsidR="00846D70">
        <w:rPr>
          <w:rFonts w:eastAsiaTheme="minorEastAsia" w:hint="eastAsia"/>
          <w:sz w:val="20"/>
          <w:szCs w:val="20"/>
          <w:lang w:eastAsia="zh-CN"/>
        </w:rPr>
        <w:t xml:space="preserve"> power ratio set.</w:t>
      </w:r>
    </w:p>
    <w:p w:rsidR="00FE3952" w:rsidRPr="0063578E" w:rsidRDefault="00FE3952" w:rsidP="00FE3952">
      <w:pPr>
        <w:pStyle w:val="Heading1"/>
        <w:spacing w:before="360" w:after="120"/>
        <w:ind w:left="0" w:firstLine="0"/>
        <w:rPr>
          <w:rFonts w:eastAsiaTheme="minorEastAsia"/>
          <w:b/>
          <w:lang w:eastAsia="zh-CN"/>
        </w:rPr>
      </w:pPr>
      <w:r>
        <w:rPr>
          <w:rFonts w:eastAsiaTheme="minorEastAsia" w:hint="eastAsia"/>
          <w:b/>
          <w:lang w:val="en-US" w:eastAsia="zh-CN"/>
        </w:rPr>
        <w:t xml:space="preserve">Implementation complexity </w:t>
      </w:r>
    </w:p>
    <w:p w:rsidR="00FE3952" w:rsidRDefault="00FE3952" w:rsidP="00FE3952">
      <w:pPr>
        <w:widowControl w:val="0"/>
        <w:jc w:val="both"/>
        <w:rPr>
          <w:rFonts w:eastAsiaTheme="minorEastAsia"/>
          <w:sz w:val="20"/>
          <w:szCs w:val="20"/>
          <w:lang w:eastAsia="zh-CN"/>
        </w:rPr>
      </w:pPr>
      <w:r>
        <w:rPr>
          <w:rFonts w:eastAsiaTheme="minorEastAsia" w:hint="eastAsia"/>
          <w:sz w:val="20"/>
          <w:szCs w:val="20"/>
          <w:lang w:eastAsia="zh-CN"/>
        </w:rPr>
        <w:t xml:space="preserve">The signal received in the </w:t>
      </w:r>
      <w:r w:rsidR="00C7530A" w:rsidRPr="00C7530A">
        <w:rPr>
          <w:rFonts w:eastAsiaTheme="minorEastAsia"/>
          <w:sz w:val="20"/>
          <w:szCs w:val="20"/>
          <w:lang w:eastAsia="zh-CN"/>
        </w:rPr>
        <w:t>i</w:t>
      </w:r>
      <w:r>
        <w:rPr>
          <w:rFonts w:eastAsiaTheme="minorEastAsia" w:hint="eastAsia"/>
          <w:sz w:val="20"/>
          <w:szCs w:val="20"/>
          <w:lang w:eastAsia="zh-CN"/>
        </w:rPr>
        <w:t>-t</w:t>
      </w:r>
      <w:r>
        <w:rPr>
          <w:rFonts w:eastAsiaTheme="minorEastAsia"/>
          <w:sz w:val="20"/>
          <w:szCs w:val="20"/>
          <w:lang w:eastAsia="zh-CN"/>
        </w:rPr>
        <w:t>h</w:t>
      </w:r>
      <w:r>
        <w:rPr>
          <w:rFonts w:eastAsiaTheme="minorEastAsia" w:hint="eastAsia"/>
          <w:sz w:val="20"/>
          <w:szCs w:val="20"/>
          <w:lang w:eastAsia="zh-CN"/>
        </w:rPr>
        <w:t xml:space="preserve"> sub-carrier is described as follows [</w:t>
      </w:r>
      <w:r w:rsidR="005523B3">
        <w:rPr>
          <w:rFonts w:eastAsiaTheme="minorEastAsia" w:hint="eastAsia"/>
          <w:sz w:val="20"/>
          <w:szCs w:val="20"/>
          <w:lang w:eastAsia="zh-CN"/>
        </w:rPr>
        <w:t>6</w:t>
      </w:r>
      <w:r>
        <w:rPr>
          <w:rFonts w:eastAsiaTheme="minorEastAsia" w:hint="eastAsia"/>
          <w:sz w:val="20"/>
          <w:szCs w:val="20"/>
          <w:lang w:eastAsia="zh-CN"/>
        </w:rPr>
        <w:t>]</w:t>
      </w:r>
    </w:p>
    <w:p w:rsidR="00FE3952" w:rsidRDefault="00FE3952" w:rsidP="00FE3952">
      <w:pPr>
        <w:widowControl w:val="0"/>
        <w:spacing w:before="120" w:after="120"/>
        <w:jc w:val="right"/>
        <w:rPr>
          <w:rFonts w:eastAsiaTheme="minorEastAsia"/>
          <w:sz w:val="20"/>
          <w:szCs w:val="20"/>
          <w:lang w:eastAsia="zh-CN"/>
        </w:rPr>
      </w:pPr>
      <w:r>
        <w:rPr>
          <w:rFonts w:eastAsiaTheme="minorEastAsia" w:hint="eastAsia"/>
          <w:position w:val="-10"/>
          <w:sz w:val="20"/>
          <w:szCs w:val="20"/>
          <w:lang w:eastAsia="zh-CN"/>
        </w:rPr>
        <w:t xml:space="preserve">                                          </w:t>
      </w:r>
      <w:r w:rsidR="005F0328" w:rsidRPr="009322B3">
        <w:rPr>
          <w:rFonts w:eastAsiaTheme="minorEastAsia"/>
          <w:position w:val="-10"/>
          <w:sz w:val="20"/>
          <w:szCs w:val="20"/>
          <w:lang w:eastAsia="zh-CN"/>
        </w:rPr>
        <w:object w:dxaOrig="1160" w:dyaOrig="300">
          <v:shape id="_x0000_i1029" type="#_x0000_t75" style="width:58pt;height:15pt" o:ole="">
            <v:imagedata r:id="rId16" o:title=""/>
          </v:shape>
          <o:OLEObject Type="Embed" ProgID="Equation.DSMT4" ShapeID="_x0000_i1029" DrawAspect="Content" ObjectID="_1536833570" r:id="rId17"/>
        </w:object>
      </w:r>
      <w:r>
        <w:rPr>
          <w:rFonts w:eastAsiaTheme="minorEastAsia" w:hint="eastAsia"/>
          <w:position w:val="-10"/>
          <w:sz w:val="20"/>
          <w:szCs w:val="20"/>
          <w:lang w:eastAsia="zh-CN"/>
        </w:rPr>
        <w:t xml:space="preserve">                                                                                       </w:t>
      </w:r>
      <w:r>
        <w:rPr>
          <w:rFonts w:eastAsiaTheme="minorEastAsia" w:hint="eastAsia"/>
          <w:position w:val="-10"/>
          <w:sz w:val="20"/>
          <w:szCs w:val="20"/>
          <w:lang w:eastAsia="zh-CN"/>
        </w:rPr>
        <w:t>（</w:t>
      </w:r>
      <w:r>
        <w:rPr>
          <w:rFonts w:eastAsiaTheme="minorEastAsia" w:hint="eastAsia"/>
          <w:position w:val="-10"/>
          <w:sz w:val="20"/>
          <w:szCs w:val="20"/>
          <w:lang w:eastAsia="zh-CN"/>
        </w:rPr>
        <w:t>1</w:t>
      </w:r>
      <w:r>
        <w:rPr>
          <w:rFonts w:eastAsiaTheme="minorEastAsia" w:hint="eastAsia"/>
          <w:position w:val="-10"/>
          <w:sz w:val="20"/>
          <w:szCs w:val="20"/>
          <w:lang w:eastAsia="zh-CN"/>
        </w:rPr>
        <w:t>）</w:t>
      </w:r>
    </w:p>
    <w:p w:rsidR="00FE3952" w:rsidRPr="0036590C" w:rsidRDefault="00FE3952" w:rsidP="00472B8E">
      <w:pPr>
        <w:widowControl w:val="0"/>
        <w:jc w:val="both"/>
        <w:rPr>
          <w:rFonts w:eastAsiaTheme="minorEastAsia"/>
          <w:sz w:val="20"/>
          <w:szCs w:val="20"/>
          <w:lang w:eastAsia="zh-CN"/>
        </w:rPr>
      </w:pPr>
      <w:r>
        <w:rPr>
          <w:rFonts w:eastAsiaTheme="minorEastAsia" w:hint="eastAsia"/>
          <w:sz w:val="20"/>
          <w:szCs w:val="20"/>
          <w:lang w:eastAsia="zh-CN"/>
        </w:rPr>
        <w:t>where</w:t>
      </w:r>
      <w:r w:rsidR="005F0328" w:rsidRPr="005F0328">
        <w:rPr>
          <w:rFonts w:eastAsiaTheme="minorEastAsia"/>
          <w:position w:val="-12"/>
          <w:sz w:val="20"/>
          <w:szCs w:val="20"/>
          <w:lang w:eastAsia="zh-CN"/>
        </w:rPr>
        <w:object w:dxaOrig="980" w:dyaOrig="320">
          <v:shape id="_x0000_i1030" type="#_x0000_t75" style="width:49pt;height:15.5pt" o:ole="">
            <v:imagedata r:id="rId18" o:title=""/>
          </v:shape>
          <o:OLEObject Type="Embed" ProgID="Equation.DSMT4" ShapeID="_x0000_i1030" DrawAspect="Content" ObjectID="_1536833571" r:id="rId19"/>
        </w:object>
      </w:r>
      <w:r>
        <w:rPr>
          <w:rFonts w:eastAsiaTheme="minorEastAsia" w:hint="eastAsia"/>
          <w:sz w:val="20"/>
          <w:szCs w:val="20"/>
          <w:lang w:eastAsia="zh-CN"/>
        </w:rPr>
        <w:t>,</w:t>
      </w:r>
      <w:r>
        <w:rPr>
          <w:rFonts w:eastAsiaTheme="minorEastAsia"/>
          <w:sz w:val="20"/>
          <w:szCs w:val="20"/>
          <w:lang w:eastAsia="zh-CN"/>
        </w:rPr>
        <w:t xml:space="preserve"> </w:t>
      </w:r>
      <w:r w:rsidR="00C436FD" w:rsidRPr="005869C7">
        <w:rPr>
          <w:position w:val="-10"/>
        </w:rPr>
        <w:object w:dxaOrig="1400" w:dyaOrig="300">
          <v:shape id="_x0000_i1031" type="#_x0000_t75" style="width:69.5pt;height:15pt" o:ole="">
            <v:imagedata r:id="rId20" o:title=""/>
          </v:shape>
          <o:OLEObject Type="Embed" ProgID="Equation.DSMT4" ShapeID="_x0000_i1031" DrawAspect="Content" ObjectID="_1536833572" r:id="rId21"/>
        </w:object>
      </w:r>
      <w:r>
        <w:rPr>
          <w:rFonts w:eastAsiaTheme="minorEastAsia" w:hint="eastAsia"/>
          <w:sz w:val="20"/>
          <w:szCs w:val="20"/>
          <w:lang w:eastAsia="zh-CN"/>
        </w:rPr>
        <w:t>is mapped into</w:t>
      </w:r>
      <w:r>
        <w:rPr>
          <w:rFonts w:eastAsiaTheme="minorEastAsia"/>
          <w:sz w:val="20"/>
          <w:szCs w:val="20"/>
          <w:lang w:eastAsia="zh-CN"/>
        </w:rPr>
        <w:t xml:space="preserve"> modulation</w:t>
      </w:r>
      <w:r>
        <w:rPr>
          <w:rFonts w:eastAsiaTheme="minorEastAsia" w:hint="eastAsia"/>
          <w:sz w:val="20"/>
          <w:szCs w:val="20"/>
          <w:lang w:eastAsia="zh-CN"/>
        </w:rPr>
        <w:t xml:space="preserve"> </w:t>
      </w:r>
      <w:r>
        <w:rPr>
          <w:rFonts w:eastAsiaTheme="minorEastAsia"/>
          <w:sz w:val="20"/>
          <w:szCs w:val="20"/>
          <w:lang w:eastAsia="zh-CN"/>
        </w:rPr>
        <w:t xml:space="preserve">symbol </w:t>
      </w:r>
      <w:r w:rsidR="005F0328" w:rsidRPr="009322B3">
        <w:rPr>
          <w:rFonts w:eastAsiaTheme="minorEastAsia"/>
          <w:position w:val="-6"/>
          <w:sz w:val="20"/>
          <w:szCs w:val="20"/>
          <w:lang w:eastAsia="zh-CN"/>
        </w:rPr>
        <w:object w:dxaOrig="160" w:dyaOrig="200">
          <v:shape id="_x0000_i1032" type="#_x0000_t75" style="width:8pt;height:10pt" o:ole="">
            <v:imagedata r:id="rId22" o:title=""/>
          </v:shape>
          <o:OLEObject Type="Embed" ProgID="Equation.DSMT4" ShapeID="_x0000_i1032" DrawAspect="Content" ObjectID="_1536833573" r:id="rId23"/>
        </w:object>
      </w:r>
      <w:r>
        <w:rPr>
          <w:rFonts w:eastAsiaTheme="minorEastAsia" w:hint="eastAsia"/>
          <w:sz w:val="20"/>
          <w:szCs w:val="20"/>
          <w:lang w:eastAsia="zh-CN"/>
        </w:rPr>
        <w:t>,</w:t>
      </w:r>
      <w:r w:rsidR="00EC76A3" w:rsidRPr="005F0328">
        <w:rPr>
          <w:rFonts w:eastAsiaTheme="minorEastAsia"/>
          <w:position w:val="-10"/>
          <w:sz w:val="20"/>
          <w:szCs w:val="20"/>
          <w:lang w:eastAsia="zh-CN"/>
        </w:rPr>
        <w:t xml:space="preserve"> </w:t>
      </w:r>
      <w:r w:rsidR="005F0328" w:rsidRPr="005F0328">
        <w:rPr>
          <w:rFonts w:eastAsiaTheme="minorEastAsia"/>
          <w:position w:val="-10"/>
          <w:sz w:val="20"/>
          <w:szCs w:val="20"/>
          <w:lang w:eastAsia="zh-CN"/>
        </w:rPr>
        <w:object w:dxaOrig="320" w:dyaOrig="300">
          <v:shape id="_x0000_i1033" type="#_x0000_t75" style="width:15.5pt;height:15pt" o:ole="">
            <v:imagedata r:id="rId24" o:title=""/>
          </v:shape>
          <o:OLEObject Type="Embed" ProgID="Equation.DSMT4" ShapeID="_x0000_i1033" DrawAspect="Content" ObjectID="_1536833574" r:id="rId25"/>
        </w:object>
      </w:r>
      <w:r>
        <w:rPr>
          <w:rFonts w:eastAsiaTheme="minorEastAsia" w:hint="eastAsia"/>
          <w:sz w:val="20"/>
          <w:szCs w:val="20"/>
          <w:lang w:eastAsia="zh-CN"/>
        </w:rPr>
        <w:t xml:space="preserve">is the </w:t>
      </w:r>
      <w:r>
        <w:rPr>
          <w:rFonts w:eastAsiaTheme="minorEastAsia"/>
          <w:sz w:val="20"/>
          <w:szCs w:val="20"/>
          <w:lang w:eastAsia="zh-CN"/>
        </w:rPr>
        <w:t>complex channel f</w:t>
      </w:r>
      <w:r>
        <w:rPr>
          <w:rFonts w:eastAsiaTheme="minorEastAsia" w:hint="eastAsia"/>
          <w:sz w:val="20"/>
          <w:szCs w:val="20"/>
          <w:lang w:eastAsia="zh-CN"/>
        </w:rPr>
        <w:t xml:space="preserve">requency </w:t>
      </w:r>
      <w:r>
        <w:rPr>
          <w:rFonts w:eastAsiaTheme="minorEastAsia"/>
          <w:sz w:val="20"/>
          <w:szCs w:val="20"/>
          <w:lang w:eastAsia="zh-CN"/>
        </w:rPr>
        <w:t>response</w:t>
      </w:r>
      <w:r>
        <w:rPr>
          <w:rFonts w:eastAsiaTheme="minorEastAsia" w:hint="eastAsia"/>
          <w:sz w:val="20"/>
          <w:szCs w:val="20"/>
          <w:lang w:eastAsia="zh-CN"/>
        </w:rPr>
        <w:t xml:space="preserve"> </w:t>
      </w:r>
      <w:r>
        <w:rPr>
          <w:rFonts w:eastAsiaTheme="minorEastAsia"/>
          <w:sz w:val="20"/>
          <w:szCs w:val="20"/>
          <w:lang w:eastAsia="zh-CN"/>
        </w:rPr>
        <w:t>in the</w:t>
      </w:r>
      <w:r>
        <w:rPr>
          <w:rFonts w:eastAsiaTheme="minorEastAsia" w:hint="eastAsia"/>
          <w:sz w:val="20"/>
          <w:szCs w:val="20"/>
          <w:lang w:eastAsia="zh-CN"/>
        </w:rPr>
        <w:t xml:space="preserve"> </w:t>
      </w:r>
      <w:r w:rsidRPr="004F072D">
        <w:rPr>
          <w:rFonts w:eastAsiaTheme="minorEastAsia" w:hint="eastAsia"/>
          <w:sz w:val="20"/>
          <w:szCs w:val="20"/>
          <w:lang w:eastAsia="zh-CN"/>
        </w:rPr>
        <w:t>i</w:t>
      </w:r>
      <w:r w:rsidRPr="00472B8E">
        <w:rPr>
          <w:rFonts w:eastAsiaTheme="minorEastAsia" w:hint="eastAsia"/>
          <w:sz w:val="20"/>
          <w:szCs w:val="20"/>
          <w:lang w:eastAsia="zh-CN"/>
        </w:rPr>
        <w:t>-th</w:t>
      </w:r>
      <w:r>
        <w:rPr>
          <w:rFonts w:eastAsiaTheme="minorEastAsia" w:hint="eastAsia"/>
          <w:sz w:val="20"/>
          <w:szCs w:val="20"/>
          <w:lang w:eastAsia="zh-CN"/>
        </w:rPr>
        <w:t xml:space="preserve"> sub-carrier and</w:t>
      </w:r>
      <w:r>
        <w:rPr>
          <w:rFonts w:eastAsiaTheme="minorEastAsia"/>
          <w:sz w:val="20"/>
          <w:szCs w:val="20"/>
          <w:lang w:eastAsia="zh-CN"/>
        </w:rPr>
        <w:t xml:space="preserve"> </w:t>
      </w:r>
      <w:r w:rsidRPr="00AF2C20">
        <w:rPr>
          <w:rFonts w:eastAsiaTheme="minorEastAsia"/>
          <w:position w:val="-6"/>
          <w:sz w:val="20"/>
          <w:szCs w:val="20"/>
          <w:lang w:eastAsia="zh-CN"/>
        </w:rPr>
        <w:object w:dxaOrig="180" w:dyaOrig="200">
          <v:shape id="_x0000_i1034" type="#_x0000_t75" style="width:9pt;height:10pt" o:ole="">
            <v:imagedata r:id="rId26" o:title=""/>
          </v:shape>
          <o:OLEObject Type="Embed" ProgID="Equation.DSMT4" ShapeID="_x0000_i1034" DrawAspect="Content" ObjectID="_1536833575" r:id="rId27"/>
        </w:object>
      </w:r>
      <w:r>
        <w:rPr>
          <w:rFonts w:eastAsiaTheme="minorEastAsia" w:hint="eastAsia"/>
          <w:sz w:val="20"/>
          <w:szCs w:val="20"/>
          <w:lang w:eastAsia="zh-CN"/>
        </w:rPr>
        <w:t xml:space="preserve">is the complex AWGN noise </w:t>
      </w:r>
      <w:r w:rsidR="004F072D">
        <w:rPr>
          <w:rFonts w:eastAsiaTheme="minorEastAsia" w:hint="eastAsia"/>
          <w:sz w:val="20"/>
          <w:szCs w:val="20"/>
          <w:lang w:eastAsia="zh-CN"/>
        </w:rPr>
        <w:t xml:space="preserve">with </w:t>
      </w:r>
      <w:r>
        <w:rPr>
          <w:rFonts w:eastAsiaTheme="minorEastAsia" w:hint="eastAsia"/>
          <w:sz w:val="20"/>
          <w:szCs w:val="20"/>
          <w:lang w:eastAsia="zh-CN"/>
        </w:rPr>
        <w:t xml:space="preserve">variance </w:t>
      </w:r>
      <w:r w:rsidR="004F4725" w:rsidRPr="009322B3">
        <w:rPr>
          <w:rFonts w:eastAsiaTheme="minorEastAsia"/>
          <w:position w:val="-10"/>
          <w:sz w:val="20"/>
          <w:szCs w:val="20"/>
          <w:lang w:eastAsia="zh-CN"/>
        </w:rPr>
        <w:object w:dxaOrig="720" w:dyaOrig="320">
          <v:shape id="_x0000_i1035" type="#_x0000_t75" style="width:36pt;height:15.5pt" o:ole="">
            <v:imagedata r:id="rId28" o:title=""/>
          </v:shape>
          <o:OLEObject Type="Embed" ProgID="Equation.DSMT4" ShapeID="_x0000_i1035" DrawAspect="Content" ObjectID="_1536833576" r:id="rId29"/>
        </w:object>
      </w:r>
      <w:r>
        <w:rPr>
          <w:rFonts w:eastAsiaTheme="minorEastAsia" w:hint="eastAsia"/>
          <w:sz w:val="20"/>
          <w:szCs w:val="20"/>
          <w:lang w:eastAsia="zh-CN"/>
        </w:rPr>
        <w:t xml:space="preserve">. </w:t>
      </w:r>
      <w:r w:rsidR="00472B8E">
        <w:rPr>
          <w:rFonts w:eastAsiaTheme="minorEastAsia"/>
          <w:sz w:val="20"/>
          <w:szCs w:val="20"/>
          <w:lang w:eastAsia="zh-CN"/>
        </w:rPr>
        <w:t>T</w:t>
      </w:r>
      <w:r>
        <w:rPr>
          <w:rFonts w:eastAsiaTheme="minorEastAsia" w:hint="eastAsia"/>
          <w:sz w:val="20"/>
          <w:szCs w:val="20"/>
          <w:lang w:eastAsia="zh-CN"/>
        </w:rPr>
        <w:t>he k</w:t>
      </w:r>
      <w:r w:rsidRPr="00472B8E">
        <w:rPr>
          <w:rFonts w:eastAsiaTheme="minorEastAsia" w:hint="eastAsia"/>
          <w:sz w:val="20"/>
          <w:szCs w:val="20"/>
          <w:lang w:eastAsia="zh-CN"/>
        </w:rPr>
        <w:t>-th</w:t>
      </w:r>
      <w:r w:rsidR="00472B8E">
        <w:rPr>
          <w:rFonts w:eastAsiaTheme="minorEastAsia" w:hint="eastAsia"/>
          <w:sz w:val="20"/>
          <w:szCs w:val="20"/>
          <w:lang w:eastAsia="zh-CN"/>
        </w:rPr>
        <w:t xml:space="preserve"> soft bit values of </w:t>
      </w:r>
      <w:r>
        <w:rPr>
          <w:rFonts w:eastAsiaTheme="minorEastAsia"/>
          <w:sz w:val="20"/>
          <w:szCs w:val="20"/>
          <w:lang w:eastAsia="zh-CN"/>
        </w:rPr>
        <w:t>modulation</w:t>
      </w:r>
      <w:r>
        <w:rPr>
          <w:rFonts w:eastAsiaTheme="minorEastAsia" w:hint="eastAsia"/>
          <w:sz w:val="20"/>
          <w:szCs w:val="20"/>
          <w:lang w:eastAsia="zh-CN"/>
        </w:rPr>
        <w:t xml:space="preserve"> </w:t>
      </w:r>
      <w:r>
        <w:rPr>
          <w:rFonts w:eastAsiaTheme="minorEastAsia"/>
          <w:sz w:val="20"/>
          <w:szCs w:val="20"/>
          <w:lang w:eastAsia="zh-CN"/>
        </w:rPr>
        <w:t xml:space="preserve">symbol </w:t>
      </w:r>
      <w:r>
        <w:rPr>
          <w:rFonts w:eastAsiaTheme="minorEastAsia" w:hint="eastAsia"/>
          <w:sz w:val="20"/>
          <w:szCs w:val="20"/>
          <w:lang w:eastAsia="zh-CN"/>
        </w:rPr>
        <w:t xml:space="preserve"> </w:t>
      </w:r>
      <w:r w:rsidR="005F0328" w:rsidRPr="009322B3">
        <w:rPr>
          <w:rFonts w:eastAsiaTheme="minorEastAsia"/>
          <w:position w:val="-6"/>
          <w:sz w:val="20"/>
          <w:szCs w:val="20"/>
          <w:lang w:eastAsia="zh-CN"/>
        </w:rPr>
        <w:object w:dxaOrig="160" w:dyaOrig="200">
          <v:shape id="_x0000_i1036" type="#_x0000_t75" style="width:8pt;height:10pt" o:ole="">
            <v:imagedata r:id="rId30" o:title=""/>
          </v:shape>
          <o:OLEObject Type="Embed" ProgID="Equation.DSMT4" ShapeID="_x0000_i1036" DrawAspect="Content" ObjectID="_1536833577" r:id="rId31"/>
        </w:object>
      </w:r>
      <w:r>
        <w:rPr>
          <w:rFonts w:eastAsiaTheme="minorEastAsia" w:hint="eastAsia"/>
          <w:i/>
          <w:sz w:val="20"/>
          <w:szCs w:val="20"/>
          <w:lang w:eastAsia="zh-CN"/>
        </w:rPr>
        <w:t xml:space="preserve"> </w:t>
      </w:r>
      <w:r>
        <w:rPr>
          <w:rFonts w:eastAsiaTheme="minorEastAsia" w:hint="eastAsia"/>
          <w:sz w:val="20"/>
          <w:szCs w:val="20"/>
          <w:lang w:eastAsia="zh-CN"/>
        </w:rPr>
        <w:t>is calculated as :</w:t>
      </w:r>
    </w:p>
    <w:p w:rsidR="00FE3952" w:rsidRDefault="00FE3952" w:rsidP="00FE3952">
      <w:pPr>
        <w:widowControl w:val="0"/>
        <w:ind w:firstLine="720"/>
        <w:jc w:val="right"/>
        <w:rPr>
          <w:rFonts w:eastAsiaTheme="minorEastAsia"/>
          <w:sz w:val="20"/>
          <w:szCs w:val="20"/>
          <w:lang w:eastAsia="zh-CN"/>
        </w:rPr>
      </w:pPr>
      <w:r>
        <w:rPr>
          <w:rFonts w:eastAsiaTheme="minorEastAsia" w:hint="eastAsia"/>
          <w:sz w:val="20"/>
          <w:szCs w:val="20"/>
          <w:lang w:eastAsia="zh-CN"/>
        </w:rPr>
        <w:t xml:space="preserve">          </w:t>
      </w:r>
      <w:r w:rsidR="004F4725" w:rsidRPr="004F4725">
        <w:rPr>
          <w:rFonts w:eastAsiaTheme="minorEastAsia"/>
          <w:position w:val="-86"/>
          <w:sz w:val="20"/>
          <w:szCs w:val="20"/>
          <w:lang w:eastAsia="zh-CN"/>
        </w:rPr>
        <w:object w:dxaOrig="4740" w:dyaOrig="1980">
          <v:shape id="_x0000_i1037" type="#_x0000_t75" style="width:237pt;height:99pt" o:ole="">
            <v:imagedata r:id="rId32" o:title=""/>
          </v:shape>
          <o:OLEObject Type="Embed" ProgID="Equation.DSMT4" ShapeID="_x0000_i1037" DrawAspect="Content" ObjectID="_1536833578" r:id="rId33"/>
        </w:object>
      </w:r>
      <w:r>
        <w:rPr>
          <w:rFonts w:eastAsiaTheme="minorEastAsia" w:hint="eastAsia"/>
          <w:sz w:val="20"/>
          <w:szCs w:val="20"/>
          <w:lang w:eastAsia="zh-CN"/>
        </w:rPr>
        <w:t xml:space="preserve">                                </w:t>
      </w:r>
      <w:r>
        <w:rPr>
          <w:rFonts w:eastAsiaTheme="minorEastAsia" w:hint="eastAsia"/>
          <w:sz w:val="20"/>
          <w:szCs w:val="20"/>
          <w:lang w:eastAsia="zh-CN"/>
        </w:rPr>
        <w:t>（</w:t>
      </w:r>
      <w:r>
        <w:rPr>
          <w:rFonts w:eastAsiaTheme="minorEastAsia" w:hint="eastAsia"/>
          <w:sz w:val="20"/>
          <w:szCs w:val="20"/>
          <w:lang w:eastAsia="zh-CN"/>
        </w:rPr>
        <w:t>2</w:t>
      </w:r>
      <w:r>
        <w:rPr>
          <w:rFonts w:eastAsiaTheme="minorEastAsia" w:hint="eastAsia"/>
          <w:sz w:val="20"/>
          <w:szCs w:val="20"/>
          <w:lang w:eastAsia="zh-CN"/>
        </w:rPr>
        <w:t>）</w:t>
      </w:r>
    </w:p>
    <w:p w:rsidR="00584F55" w:rsidRDefault="00FE3952" w:rsidP="00FE3952">
      <w:pPr>
        <w:widowControl w:val="0"/>
        <w:ind w:leftChars="-50" w:left="-120"/>
        <w:jc w:val="both"/>
        <w:rPr>
          <w:rFonts w:eastAsiaTheme="minorEastAsia"/>
          <w:sz w:val="20"/>
          <w:szCs w:val="20"/>
          <w:lang w:val="en-US" w:eastAsia="zh-CN"/>
        </w:rPr>
      </w:pPr>
      <w:r>
        <w:rPr>
          <w:rFonts w:eastAsiaTheme="minorEastAsia" w:hint="eastAsia"/>
          <w:sz w:val="20"/>
          <w:szCs w:val="20"/>
          <w:lang w:eastAsia="zh-CN"/>
        </w:rPr>
        <w:t>where</w:t>
      </w:r>
      <w:r w:rsidR="004F4725" w:rsidRPr="009322B3">
        <w:rPr>
          <w:rFonts w:eastAsiaTheme="minorEastAsia"/>
          <w:position w:val="-10"/>
          <w:sz w:val="20"/>
          <w:szCs w:val="20"/>
          <w:lang w:eastAsia="zh-CN"/>
        </w:rPr>
        <w:object w:dxaOrig="340" w:dyaOrig="300">
          <v:shape id="_x0000_i1038" type="#_x0000_t75" style="width:17.5pt;height:15pt" o:ole="">
            <v:imagedata r:id="rId34" o:title=""/>
          </v:shape>
          <o:OLEObject Type="Embed" ProgID="Equation.DSMT4" ShapeID="_x0000_i1038" DrawAspect="Content" ObjectID="_1536833579" r:id="rId35"/>
        </w:object>
      </w:r>
      <w:r>
        <w:rPr>
          <w:rFonts w:eastAsiaTheme="minorEastAsia" w:hint="eastAsia"/>
          <w:sz w:val="20"/>
          <w:szCs w:val="20"/>
          <w:lang w:eastAsia="zh-CN"/>
        </w:rPr>
        <w:t xml:space="preserve">is the constellation points set for which the k-th bit of  the corresponding points is </w:t>
      </w:r>
      <w:r w:rsidR="004F4725" w:rsidRPr="009322B3">
        <w:rPr>
          <w:rFonts w:eastAsiaTheme="minorEastAsia"/>
          <w:position w:val="-6"/>
          <w:sz w:val="20"/>
          <w:szCs w:val="20"/>
          <w:lang w:eastAsia="zh-CN"/>
        </w:rPr>
        <w:object w:dxaOrig="160" w:dyaOrig="200">
          <v:shape id="_x0000_i1039" type="#_x0000_t75" style="width:8pt;height:10pt" o:ole="">
            <v:imagedata r:id="rId36" o:title=""/>
          </v:shape>
          <o:OLEObject Type="Embed" ProgID="Equation.DSMT4" ShapeID="_x0000_i1039" DrawAspect="Content" ObjectID="_1536833580" r:id="rId37"/>
        </w:object>
      </w:r>
      <w:r>
        <w:rPr>
          <w:rFonts w:eastAsiaTheme="minorEastAsia" w:hint="eastAsia"/>
          <w:sz w:val="20"/>
          <w:szCs w:val="20"/>
          <w:lang w:eastAsia="zh-CN"/>
        </w:rPr>
        <w:t>,</w:t>
      </w:r>
      <w:r w:rsidR="004F4725" w:rsidRPr="009322B3">
        <w:rPr>
          <w:rFonts w:eastAsiaTheme="minorEastAsia"/>
          <w:position w:val="-10"/>
          <w:sz w:val="20"/>
          <w:szCs w:val="20"/>
          <w:lang w:eastAsia="zh-CN"/>
        </w:rPr>
        <w:object w:dxaOrig="740" w:dyaOrig="300">
          <v:shape id="_x0000_i1040" type="#_x0000_t75" style="width:36.5pt;height:15pt" o:ole="">
            <v:imagedata r:id="rId38" o:title=""/>
          </v:shape>
          <o:OLEObject Type="Embed" ProgID="Equation.DSMT4" ShapeID="_x0000_i1040" DrawAspect="Content" ObjectID="_1536833581" r:id="rId39"/>
        </w:object>
      </w:r>
      <w:r>
        <w:rPr>
          <w:rFonts w:eastAsiaTheme="minorEastAsia" w:hint="eastAsia"/>
          <w:sz w:val="20"/>
          <w:szCs w:val="20"/>
          <w:lang w:eastAsia="zh-CN"/>
        </w:rPr>
        <w:t xml:space="preserve">.It is </w:t>
      </w:r>
      <w:r>
        <w:rPr>
          <w:rFonts w:eastAsiaTheme="minorEastAsia" w:hint="eastAsia"/>
          <w:sz w:val="20"/>
          <w:szCs w:val="20"/>
          <w:lang w:eastAsia="zh-CN"/>
        </w:rPr>
        <w:lastRenderedPageBreak/>
        <w:t xml:space="preserve">observed from formula (2) that there is </w:t>
      </w:r>
      <w:r w:rsidR="004F072D">
        <w:rPr>
          <w:rFonts w:eastAsiaTheme="minorEastAsia" w:hint="eastAsia"/>
          <w:sz w:val="20"/>
          <w:szCs w:val="20"/>
          <w:lang w:eastAsia="zh-CN"/>
        </w:rPr>
        <w:t>one complex multiplier</w:t>
      </w:r>
      <w:r>
        <w:rPr>
          <w:rFonts w:eastAsiaTheme="minorEastAsia" w:hint="eastAsia"/>
          <w:sz w:val="20"/>
          <w:szCs w:val="20"/>
          <w:lang w:eastAsia="zh-CN"/>
        </w:rPr>
        <w:t xml:space="preserve"> used for</w:t>
      </w:r>
      <w:r w:rsidR="004F4725" w:rsidRPr="009322B3">
        <w:rPr>
          <w:rFonts w:eastAsiaTheme="minorEastAsia"/>
          <w:position w:val="-10"/>
          <w:sz w:val="20"/>
          <w:szCs w:val="20"/>
          <w:lang w:eastAsia="zh-CN"/>
        </w:rPr>
        <w:object w:dxaOrig="420" w:dyaOrig="300">
          <v:shape id="_x0000_i1041" type="#_x0000_t75" style="width:21pt;height:15pt" o:ole="">
            <v:imagedata r:id="rId40" o:title=""/>
          </v:shape>
          <o:OLEObject Type="Embed" ProgID="Equation.DSMT4" ShapeID="_x0000_i1041" DrawAspect="Content" ObjectID="_1536833582" r:id="rId41"/>
        </w:object>
      </w:r>
      <w:r>
        <w:rPr>
          <w:rFonts w:eastAsiaTheme="minorEastAsia" w:hint="eastAsia"/>
          <w:sz w:val="20"/>
          <w:szCs w:val="20"/>
          <w:lang w:eastAsia="zh-CN"/>
        </w:rPr>
        <w:t>.</w:t>
      </w:r>
      <w:r w:rsidR="00127E7A">
        <w:rPr>
          <w:rFonts w:eastAsiaTheme="minorEastAsia" w:hint="eastAsia"/>
          <w:sz w:val="20"/>
          <w:szCs w:val="20"/>
          <w:lang w:eastAsia="zh-CN"/>
        </w:rPr>
        <w:t xml:space="preserve"> </w:t>
      </w:r>
      <w:r w:rsidR="00071635">
        <w:rPr>
          <w:rFonts w:eastAsiaTheme="minorEastAsia" w:hint="eastAsia"/>
          <w:sz w:val="20"/>
          <w:szCs w:val="20"/>
          <w:lang w:eastAsia="zh-CN"/>
        </w:rPr>
        <w:t xml:space="preserve">In-phase </w:t>
      </w:r>
      <w:r w:rsidR="00127E7A">
        <w:rPr>
          <w:rFonts w:eastAsiaTheme="minorEastAsia" w:hint="eastAsia"/>
          <w:sz w:val="20"/>
          <w:szCs w:val="20"/>
          <w:lang w:eastAsia="zh-CN"/>
        </w:rPr>
        <w:t xml:space="preserve">channel value </w:t>
      </w:r>
      <w:r w:rsidR="00071635">
        <w:rPr>
          <w:rFonts w:eastAsiaTheme="minorEastAsia" w:hint="eastAsia"/>
          <w:sz w:val="20"/>
          <w:szCs w:val="20"/>
          <w:lang w:eastAsia="zh-CN"/>
        </w:rPr>
        <w:t xml:space="preserve">and quadrature </w:t>
      </w:r>
      <w:r w:rsidR="00127E7A">
        <w:rPr>
          <w:rFonts w:eastAsiaTheme="minorEastAsia" w:hint="eastAsia"/>
          <w:sz w:val="20"/>
          <w:szCs w:val="20"/>
          <w:lang w:eastAsia="zh-CN"/>
        </w:rPr>
        <w:t xml:space="preserve">channel value </w:t>
      </w:r>
      <w:r w:rsidR="00071635">
        <w:rPr>
          <w:rFonts w:eastAsiaTheme="minorEastAsia" w:hint="eastAsia"/>
          <w:sz w:val="20"/>
          <w:szCs w:val="20"/>
          <w:lang w:eastAsia="zh-CN"/>
        </w:rPr>
        <w:t xml:space="preserve">of superposition constellation point </w:t>
      </w:r>
      <w:r w:rsidR="00A5725F">
        <w:rPr>
          <w:rFonts w:eastAsiaTheme="minorEastAsia" w:hint="eastAsia"/>
          <w:sz w:val="20"/>
          <w:szCs w:val="20"/>
          <w:lang w:eastAsia="zh-CN"/>
        </w:rPr>
        <w:t xml:space="preserve">are closely related to power ratio </w:t>
      </w:r>
      <w:r w:rsidR="00A5725F" w:rsidRPr="003F572B">
        <w:rPr>
          <w:rFonts w:eastAsiaTheme="minorEastAsia"/>
          <w:position w:val="-6"/>
          <w:sz w:val="20"/>
          <w:szCs w:val="20"/>
          <w:lang w:eastAsia="zh-CN"/>
        </w:rPr>
        <w:object w:dxaOrig="220" w:dyaOrig="200">
          <v:shape id="_x0000_i1042" type="#_x0000_t75" style="width:11.5pt;height:10pt" o:ole="">
            <v:imagedata r:id="rId8" o:title=""/>
          </v:shape>
          <o:OLEObject Type="Embed" ProgID="Equation.DSMT4" ShapeID="_x0000_i1042" DrawAspect="Content" ObjectID="_1536833583" r:id="rId42"/>
        </w:object>
      </w:r>
      <w:r w:rsidR="00EC49E9">
        <w:rPr>
          <w:rFonts w:eastAsiaTheme="minorEastAsia" w:hint="eastAsia"/>
          <w:sz w:val="20"/>
          <w:szCs w:val="20"/>
          <w:lang w:eastAsia="zh-CN"/>
        </w:rPr>
        <w:t>.If In-phase channel value and quadrature channel value of superposition constellation point are not integer,</w:t>
      </w:r>
      <w:r w:rsidR="00127E7A">
        <w:rPr>
          <w:rFonts w:eastAsiaTheme="minorEastAsia" w:hint="eastAsia"/>
          <w:sz w:val="20"/>
          <w:szCs w:val="20"/>
          <w:lang w:eastAsia="zh-CN"/>
        </w:rPr>
        <w:t xml:space="preserve"> </w:t>
      </w:r>
      <w:r w:rsidR="00EC49E9">
        <w:rPr>
          <w:rFonts w:eastAsiaTheme="minorEastAsia" w:hint="eastAsia"/>
          <w:sz w:val="20"/>
          <w:szCs w:val="20"/>
          <w:lang w:eastAsia="zh-CN"/>
        </w:rPr>
        <w:t>which need more bit-width than the case of document</w:t>
      </w:r>
      <w:r w:rsidR="00B65ACD">
        <w:rPr>
          <w:rFonts w:eastAsiaTheme="minorEastAsia" w:hint="eastAsia"/>
          <w:sz w:val="20"/>
          <w:szCs w:val="20"/>
          <w:lang w:eastAsia="zh-CN"/>
        </w:rPr>
        <w:t xml:space="preserve"> </w:t>
      </w:r>
      <w:r w:rsidR="00EC49E9">
        <w:rPr>
          <w:rFonts w:eastAsiaTheme="minorEastAsia" w:hint="eastAsia"/>
          <w:sz w:val="20"/>
          <w:szCs w:val="20"/>
          <w:lang w:eastAsia="zh-CN"/>
        </w:rPr>
        <w:t>[2]</w:t>
      </w:r>
      <w:r w:rsidR="00282863">
        <w:rPr>
          <w:rFonts w:eastAsiaTheme="minorEastAsia" w:hint="eastAsia"/>
          <w:sz w:val="20"/>
          <w:szCs w:val="20"/>
          <w:lang w:eastAsia="zh-CN"/>
        </w:rPr>
        <w:t>。</w:t>
      </w:r>
      <w:r>
        <w:rPr>
          <w:rFonts w:eastAsiaTheme="minorEastAsia" w:hint="eastAsia"/>
          <w:sz w:val="20"/>
          <w:szCs w:val="20"/>
          <w:lang w:eastAsia="zh-CN"/>
        </w:rPr>
        <w:t>In document [</w:t>
      </w:r>
      <w:r w:rsidR="00282863">
        <w:rPr>
          <w:rFonts w:eastAsiaTheme="minorEastAsia" w:hint="eastAsia"/>
          <w:sz w:val="20"/>
          <w:szCs w:val="20"/>
          <w:lang w:eastAsia="zh-CN"/>
        </w:rPr>
        <w:t>2</w:t>
      </w:r>
      <w:r>
        <w:rPr>
          <w:rFonts w:eastAsiaTheme="minorEastAsia" w:hint="eastAsia"/>
          <w:sz w:val="20"/>
          <w:szCs w:val="20"/>
          <w:lang w:eastAsia="zh-CN"/>
        </w:rPr>
        <w:t xml:space="preserve">], it is described that the bit-width of </w:t>
      </w:r>
      <w:r w:rsidR="00A86505" w:rsidRPr="009322B3">
        <w:rPr>
          <w:rFonts w:eastAsiaTheme="minorEastAsia"/>
          <w:position w:val="-6"/>
          <w:sz w:val="20"/>
          <w:szCs w:val="20"/>
          <w:lang w:eastAsia="zh-CN"/>
        </w:rPr>
        <w:object w:dxaOrig="160" w:dyaOrig="200">
          <v:shape id="_x0000_i1043" type="#_x0000_t75" style="width:8pt;height:10pt" o:ole="">
            <v:imagedata r:id="rId22" o:title=""/>
          </v:shape>
          <o:OLEObject Type="Embed" ProgID="Equation.DSMT4" ShapeID="_x0000_i1043" DrawAspect="Content" ObjectID="_1536833584" r:id="rId43"/>
        </w:object>
      </w:r>
      <w:r w:rsidRPr="009B757E">
        <w:rPr>
          <w:rFonts w:eastAsiaTheme="minorEastAsia" w:hint="eastAsia"/>
          <w:sz w:val="20"/>
          <w:szCs w:val="20"/>
          <w:lang w:eastAsia="zh-CN"/>
        </w:rPr>
        <w:t>affect the implement</w:t>
      </w:r>
      <w:r>
        <w:rPr>
          <w:rFonts w:eastAsiaTheme="minorEastAsia" w:hint="eastAsia"/>
          <w:sz w:val="20"/>
          <w:szCs w:val="20"/>
          <w:lang w:eastAsia="zh-CN"/>
        </w:rPr>
        <w:t>ation</w:t>
      </w:r>
      <w:r w:rsidRPr="009B757E">
        <w:rPr>
          <w:rFonts w:eastAsiaTheme="minorEastAsia" w:hint="eastAsia"/>
          <w:sz w:val="20"/>
          <w:szCs w:val="20"/>
          <w:lang w:eastAsia="zh-CN"/>
        </w:rPr>
        <w:t xml:space="preserve"> complexity of multiplier</w:t>
      </w:r>
      <w:r>
        <w:rPr>
          <w:rFonts w:eastAsiaTheme="minorEastAsia" w:hint="eastAsia"/>
          <w:sz w:val="20"/>
          <w:szCs w:val="20"/>
          <w:lang w:val="en-US" w:eastAsia="zh-CN"/>
        </w:rPr>
        <w:t>.</w:t>
      </w:r>
      <w:r w:rsidR="00DA595A">
        <w:rPr>
          <w:rFonts w:eastAsiaTheme="minorEastAsia" w:hint="eastAsia"/>
          <w:sz w:val="20"/>
          <w:szCs w:val="20"/>
          <w:lang w:val="en-US" w:eastAsia="zh-CN"/>
        </w:rPr>
        <w:t xml:space="preserve">The </w:t>
      </w:r>
      <w:r w:rsidR="00DA595A">
        <w:rPr>
          <w:rFonts w:eastAsiaTheme="minorEastAsia"/>
          <w:sz w:val="20"/>
          <w:szCs w:val="20"/>
          <w:lang w:val="en-US" w:eastAsia="zh-CN"/>
        </w:rPr>
        <w:t>subtle</w:t>
      </w:r>
      <w:r w:rsidR="00DA595A">
        <w:rPr>
          <w:rFonts w:eastAsiaTheme="minorEastAsia" w:hint="eastAsia"/>
          <w:sz w:val="20"/>
          <w:szCs w:val="20"/>
          <w:lang w:val="en-US" w:eastAsia="zh-CN"/>
        </w:rPr>
        <w:t xml:space="preserve"> difference of implementation complexity when different schemes of power ratio selection are adopted is analy</w:t>
      </w:r>
      <w:r w:rsidR="00472B8E">
        <w:rPr>
          <w:rFonts w:eastAsiaTheme="minorEastAsia"/>
          <w:sz w:val="20"/>
          <w:szCs w:val="20"/>
          <w:lang w:val="en-US" w:eastAsia="zh-CN"/>
        </w:rPr>
        <w:t>zed</w:t>
      </w:r>
      <w:r w:rsidR="00472B8E">
        <w:rPr>
          <w:rFonts w:eastAsiaTheme="minorEastAsia" w:hint="eastAsia"/>
          <w:sz w:val="20"/>
          <w:szCs w:val="20"/>
          <w:lang w:val="en-US" w:eastAsia="zh-CN"/>
        </w:rPr>
        <w:t xml:space="preserve"> as follows</w:t>
      </w:r>
      <w:r w:rsidR="00472B8E">
        <w:rPr>
          <w:rFonts w:eastAsiaTheme="minorEastAsia"/>
          <w:sz w:val="20"/>
          <w:szCs w:val="20"/>
          <w:lang w:val="en-US" w:eastAsia="zh-CN"/>
        </w:rPr>
        <w:t>.</w:t>
      </w:r>
    </w:p>
    <w:p w:rsidR="00472B8E" w:rsidRDefault="00472B8E" w:rsidP="00FE3952">
      <w:pPr>
        <w:widowControl w:val="0"/>
        <w:ind w:leftChars="-50" w:left="-120"/>
        <w:jc w:val="both"/>
        <w:rPr>
          <w:rFonts w:eastAsiaTheme="minorEastAsia"/>
          <w:sz w:val="20"/>
          <w:szCs w:val="20"/>
          <w:lang w:val="en-US" w:eastAsia="zh-CN"/>
        </w:rPr>
      </w:pPr>
    </w:p>
    <w:p w:rsidR="00C7530A" w:rsidRDefault="00472B8E" w:rsidP="00472B8E">
      <w:pPr>
        <w:widowControl w:val="0"/>
        <w:ind w:leftChars="-50" w:left="-120"/>
        <w:jc w:val="both"/>
        <w:rPr>
          <w:rFonts w:eastAsiaTheme="minorEastAsia"/>
          <w:sz w:val="20"/>
          <w:szCs w:val="20"/>
          <w:lang w:eastAsia="zh-CN"/>
        </w:rPr>
      </w:pPr>
      <w:r>
        <w:rPr>
          <w:rFonts w:eastAsiaTheme="minorEastAsia"/>
          <w:sz w:val="20"/>
          <w:szCs w:val="20"/>
          <w:lang w:eastAsia="zh-CN"/>
        </w:rPr>
        <w:t xml:space="preserve">Considering that </w:t>
      </w:r>
      <w:r w:rsidR="0041481D">
        <w:rPr>
          <w:rFonts w:eastAsiaTheme="minorEastAsia" w:hint="eastAsia"/>
          <w:sz w:val="20"/>
          <w:szCs w:val="20"/>
          <w:lang w:eastAsia="zh-CN"/>
        </w:rPr>
        <w:t>t</w:t>
      </w:r>
      <w:r w:rsidR="007872A3" w:rsidRPr="00FB2D20">
        <w:rPr>
          <w:rFonts w:eastAsiaTheme="minorEastAsia" w:hint="eastAsia"/>
          <w:sz w:val="20"/>
          <w:szCs w:val="20"/>
          <w:lang w:eastAsia="zh-CN"/>
        </w:rPr>
        <w:t xml:space="preserve">he real part </w:t>
      </w:r>
      <w:r w:rsidR="0041481D">
        <w:rPr>
          <w:rFonts w:eastAsiaTheme="minorEastAsia" w:hint="eastAsia"/>
          <w:sz w:val="20"/>
          <w:szCs w:val="20"/>
          <w:lang w:eastAsia="zh-CN"/>
        </w:rPr>
        <w:t xml:space="preserve">and </w:t>
      </w:r>
      <w:r w:rsidR="007872A3">
        <w:rPr>
          <w:rFonts w:eastAsiaTheme="minorEastAsia" w:hint="eastAsia"/>
          <w:sz w:val="20"/>
          <w:szCs w:val="20"/>
          <w:lang w:eastAsia="zh-CN"/>
        </w:rPr>
        <w:t xml:space="preserve">imaginary part </w:t>
      </w:r>
      <w:r w:rsidR="007872A3" w:rsidRPr="00FB2D20">
        <w:rPr>
          <w:rFonts w:eastAsiaTheme="minorEastAsia" w:hint="eastAsia"/>
          <w:sz w:val="20"/>
          <w:szCs w:val="20"/>
          <w:lang w:eastAsia="zh-CN"/>
        </w:rPr>
        <w:t xml:space="preserve">of </w:t>
      </w:r>
      <w:r w:rsidR="007872A3" w:rsidRPr="005F0328">
        <w:rPr>
          <w:rFonts w:eastAsiaTheme="minorEastAsia"/>
          <w:position w:val="-10"/>
          <w:sz w:val="20"/>
          <w:szCs w:val="20"/>
          <w:lang w:eastAsia="zh-CN"/>
        </w:rPr>
        <w:object w:dxaOrig="320" w:dyaOrig="300">
          <v:shape id="_x0000_i1044" type="#_x0000_t75" style="width:15.5pt;height:15pt" o:ole="">
            <v:imagedata r:id="rId24" o:title=""/>
          </v:shape>
          <o:OLEObject Type="Embed" ProgID="Equation.DSMT4" ShapeID="_x0000_i1044" DrawAspect="Content" ObjectID="_1536833585" r:id="rId44"/>
        </w:object>
      </w:r>
      <w:r w:rsidR="00FE3952">
        <w:rPr>
          <w:rFonts w:eastAsiaTheme="minorEastAsia" w:hint="eastAsia"/>
          <w:sz w:val="20"/>
          <w:szCs w:val="20"/>
          <w:lang w:eastAsia="zh-CN"/>
        </w:rPr>
        <w:t xml:space="preserve"> </w:t>
      </w:r>
      <w:r w:rsidR="007872A3">
        <w:rPr>
          <w:rFonts w:eastAsiaTheme="minorEastAsia" w:hint="eastAsia"/>
          <w:sz w:val="20"/>
          <w:szCs w:val="20"/>
          <w:lang w:eastAsia="zh-CN"/>
        </w:rPr>
        <w:t>are</w:t>
      </w:r>
      <w:r w:rsidR="00FE3952">
        <w:rPr>
          <w:rFonts w:eastAsiaTheme="minorEastAsia" w:hint="eastAsia"/>
          <w:sz w:val="20"/>
          <w:szCs w:val="20"/>
          <w:lang w:eastAsia="zh-CN"/>
        </w:rPr>
        <w:t xml:space="preserve"> represented by 8</w:t>
      </w:r>
      <w:r>
        <w:rPr>
          <w:rFonts w:eastAsiaTheme="minorEastAsia"/>
          <w:sz w:val="20"/>
          <w:szCs w:val="20"/>
          <w:lang w:eastAsia="zh-CN"/>
        </w:rPr>
        <w:t xml:space="preserve"> </w:t>
      </w:r>
      <w:r w:rsidR="00FE3952">
        <w:rPr>
          <w:rFonts w:eastAsiaTheme="minorEastAsia" w:hint="eastAsia"/>
          <w:sz w:val="20"/>
          <w:szCs w:val="20"/>
          <w:lang w:eastAsia="zh-CN"/>
        </w:rPr>
        <w:t>bit</w:t>
      </w:r>
      <w:r w:rsidR="007872A3">
        <w:rPr>
          <w:rFonts w:eastAsiaTheme="minorEastAsia" w:hint="eastAsia"/>
          <w:sz w:val="20"/>
          <w:szCs w:val="20"/>
          <w:lang w:eastAsia="zh-CN"/>
        </w:rPr>
        <w:t xml:space="preserve"> respectively</w:t>
      </w:r>
      <w:r w:rsidR="00FE3952">
        <w:rPr>
          <w:rFonts w:eastAsiaTheme="minorEastAsia" w:hint="eastAsia"/>
          <w:sz w:val="20"/>
          <w:szCs w:val="20"/>
          <w:lang w:eastAsia="zh-CN"/>
        </w:rPr>
        <w:t>. One case is</w:t>
      </w:r>
      <w:r w:rsidR="00261DDF" w:rsidRPr="00261DDF">
        <w:rPr>
          <w:rFonts w:eastAsiaTheme="minorEastAsia" w:hint="eastAsia"/>
          <w:sz w:val="20"/>
          <w:szCs w:val="20"/>
          <w:lang w:eastAsia="zh-CN"/>
        </w:rPr>
        <w:t xml:space="preserve"> </w:t>
      </w:r>
      <w:r w:rsidR="00261DDF">
        <w:rPr>
          <w:rFonts w:eastAsiaTheme="minorEastAsia" w:hint="eastAsia"/>
          <w:sz w:val="20"/>
          <w:szCs w:val="20"/>
          <w:lang w:eastAsia="zh-CN"/>
        </w:rPr>
        <w:t xml:space="preserve">power ratio </w:t>
      </w:r>
      <w:r w:rsidR="00261DDF" w:rsidRPr="003F572B">
        <w:rPr>
          <w:rFonts w:eastAsiaTheme="minorEastAsia"/>
          <w:position w:val="-6"/>
          <w:sz w:val="20"/>
          <w:szCs w:val="20"/>
          <w:lang w:eastAsia="zh-CN"/>
        </w:rPr>
        <w:object w:dxaOrig="220" w:dyaOrig="200">
          <v:shape id="_x0000_i1045" type="#_x0000_t75" style="width:11.5pt;height:10pt" o:ole="">
            <v:imagedata r:id="rId8" o:title=""/>
          </v:shape>
          <o:OLEObject Type="Embed" ProgID="Equation.DSMT4" ShapeID="_x0000_i1045" DrawAspect="Content" ObjectID="_1536833586" r:id="rId45"/>
        </w:object>
      </w:r>
      <w:r w:rsidR="00261DDF">
        <w:rPr>
          <w:rFonts w:eastAsiaTheme="minorEastAsia" w:hint="eastAsia"/>
          <w:sz w:val="20"/>
          <w:szCs w:val="20"/>
          <w:lang w:eastAsia="zh-CN"/>
        </w:rPr>
        <w:t xml:space="preserve"> is selected from document [</w:t>
      </w:r>
      <w:r w:rsidR="00810BE5">
        <w:rPr>
          <w:rFonts w:eastAsiaTheme="minorEastAsia" w:hint="eastAsia"/>
          <w:sz w:val="20"/>
          <w:szCs w:val="20"/>
          <w:lang w:eastAsia="zh-CN"/>
        </w:rPr>
        <w:t>2</w:t>
      </w:r>
      <w:r w:rsidR="00261DDF">
        <w:rPr>
          <w:rFonts w:eastAsiaTheme="minorEastAsia" w:hint="eastAsia"/>
          <w:sz w:val="20"/>
          <w:szCs w:val="20"/>
          <w:lang w:eastAsia="zh-CN"/>
        </w:rPr>
        <w:t>]</w:t>
      </w:r>
      <w:r w:rsidR="00E16506">
        <w:rPr>
          <w:rFonts w:eastAsiaTheme="minorEastAsia" w:hint="eastAsia"/>
          <w:sz w:val="20"/>
          <w:szCs w:val="20"/>
          <w:lang w:eastAsia="zh-CN"/>
        </w:rPr>
        <w:t>,</w:t>
      </w:r>
      <w:r w:rsidR="00FE3952">
        <w:rPr>
          <w:rFonts w:eastAsiaTheme="minorEastAsia" w:hint="eastAsia"/>
          <w:sz w:val="20"/>
          <w:szCs w:val="20"/>
          <w:lang w:eastAsia="zh-CN"/>
        </w:rPr>
        <w:t xml:space="preserve"> in-phase component </w:t>
      </w:r>
      <w:r w:rsidR="00A86505">
        <w:rPr>
          <w:rFonts w:eastAsiaTheme="minorEastAsia" w:hint="eastAsia"/>
          <w:sz w:val="20"/>
          <w:szCs w:val="20"/>
          <w:lang w:eastAsia="zh-CN"/>
        </w:rPr>
        <w:t xml:space="preserve">and quadrature component </w:t>
      </w:r>
      <w:r w:rsidR="00FE3952">
        <w:rPr>
          <w:rFonts w:eastAsiaTheme="minorEastAsia" w:hint="eastAsia"/>
          <w:sz w:val="20"/>
          <w:szCs w:val="20"/>
          <w:lang w:eastAsia="zh-CN"/>
        </w:rPr>
        <w:t xml:space="preserve">of </w:t>
      </w:r>
      <w:r w:rsidR="00A86505" w:rsidRPr="009322B3">
        <w:rPr>
          <w:rFonts w:eastAsiaTheme="minorEastAsia"/>
          <w:position w:val="-6"/>
          <w:sz w:val="20"/>
          <w:szCs w:val="20"/>
          <w:lang w:eastAsia="zh-CN"/>
        </w:rPr>
        <w:object w:dxaOrig="160" w:dyaOrig="200">
          <v:shape id="_x0000_i1046" type="#_x0000_t75" style="width:8pt;height:10pt" o:ole="">
            <v:imagedata r:id="rId22" o:title=""/>
          </v:shape>
          <o:OLEObject Type="Embed" ProgID="Equation.DSMT4" ShapeID="_x0000_i1046" DrawAspect="Content" ObjectID="_1536833587" r:id="rId46"/>
        </w:object>
      </w:r>
      <w:r w:rsidR="00A86505" w:rsidRPr="00A86505">
        <w:rPr>
          <w:rFonts w:eastAsiaTheme="minorEastAsia" w:hint="eastAsia"/>
          <w:sz w:val="20"/>
          <w:szCs w:val="20"/>
          <w:lang w:eastAsia="zh-CN"/>
        </w:rPr>
        <w:t>are</w:t>
      </w:r>
      <w:r w:rsidR="00FE3952">
        <w:rPr>
          <w:rFonts w:eastAsiaTheme="minorEastAsia" w:hint="eastAsia"/>
          <w:sz w:val="20"/>
          <w:szCs w:val="20"/>
          <w:lang w:eastAsia="zh-CN"/>
        </w:rPr>
        <w:t xml:space="preserve"> integer</w:t>
      </w:r>
      <w:r w:rsidR="00FE3952">
        <w:rPr>
          <w:rFonts w:eastAsiaTheme="minorEastAsia" w:hint="eastAsia"/>
          <w:position w:val="-6"/>
          <w:sz w:val="20"/>
          <w:szCs w:val="20"/>
          <w:lang w:eastAsia="zh-CN"/>
        </w:rPr>
        <w:t xml:space="preserve"> </w:t>
      </w:r>
      <w:r w:rsidR="00FE3952" w:rsidRPr="00571D18">
        <w:rPr>
          <w:rFonts w:eastAsiaTheme="minorEastAsia" w:hint="eastAsia"/>
          <w:sz w:val="20"/>
          <w:szCs w:val="20"/>
          <w:lang w:eastAsia="zh-CN"/>
        </w:rPr>
        <w:t>and</w:t>
      </w:r>
      <w:r w:rsidR="00FE3952">
        <w:rPr>
          <w:rFonts w:eastAsiaTheme="minorEastAsia" w:hint="eastAsia"/>
          <w:sz w:val="20"/>
          <w:szCs w:val="20"/>
          <w:lang w:eastAsia="zh-CN"/>
        </w:rPr>
        <w:t xml:space="preserve"> represented by no greater than 5</w:t>
      </w:r>
      <w:r>
        <w:rPr>
          <w:rFonts w:eastAsiaTheme="minorEastAsia"/>
          <w:sz w:val="20"/>
          <w:szCs w:val="20"/>
          <w:lang w:eastAsia="zh-CN"/>
        </w:rPr>
        <w:t xml:space="preserve"> </w:t>
      </w:r>
      <w:r w:rsidR="00FE3952">
        <w:rPr>
          <w:rFonts w:eastAsiaTheme="minorEastAsia" w:hint="eastAsia"/>
          <w:sz w:val="20"/>
          <w:szCs w:val="20"/>
          <w:lang w:eastAsia="zh-CN"/>
        </w:rPr>
        <w:t>bit</w:t>
      </w:r>
      <w:r w:rsidR="00014C8B">
        <w:rPr>
          <w:rFonts w:eastAsiaTheme="minorEastAsia" w:hint="eastAsia"/>
          <w:sz w:val="20"/>
          <w:szCs w:val="20"/>
          <w:lang w:eastAsia="zh-CN"/>
        </w:rPr>
        <w:t xml:space="preserve"> respectively</w:t>
      </w:r>
      <w:r w:rsidR="00FE3952">
        <w:rPr>
          <w:rFonts w:eastAsiaTheme="minorEastAsia" w:hint="eastAsia"/>
          <w:sz w:val="20"/>
          <w:szCs w:val="20"/>
          <w:lang w:eastAsia="zh-CN"/>
        </w:rPr>
        <w:t xml:space="preserve">, then </w:t>
      </w:r>
      <w:r w:rsidR="004F4725" w:rsidRPr="009322B3">
        <w:rPr>
          <w:rFonts w:eastAsiaTheme="minorEastAsia"/>
          <w:position w:val="-10"/>
          <w:sz w:val="20"/>
          <w:szCs w:val="20"/>
          <w:lang w:eastAsia="zh-CN"/>
        </w:rPr>
        <w:object w:dxaOrig="420" w:dyaOrig="300">
          <v:shape id="_x0000_i1047" type="#_x0000_t75" style="width:21pt;height:15pt" o:ole="">
            <v:imagedata r:id="rId47" o:title=""/>
          </v:shape>
          <o:OLEObject Type="Embed" ProgID="Equation.DSMT4" ShapeID="_x0000_i1047" DrawAspect="Content" ObjectID="_1536833588" r:id="rId48"/>
        </w:object>
      </w:r>
      <w:r w:rsidR="00FE3952">
        <w:rPr>
          <w:rFonts w:eastAsiaTheme="minorEastAsia" w:hint="eastAsia"/>
          <w:sz w:val="20"/>
          <w:szCs w:val="20"/>
          <w:lang w:eastAsia="zh-CN"/>
        </w:rPr>
        <w:t>is</w:t>
      </w:r>
      <w:r w:rsidR="007F676F">
        <w:rPr>
          <w:rFonts w:eastAsiaTheme="minorEastAsia" w:hint="eastAsia"/>
          <w:sz w:val="20"/>
          <w:szCs w:val="20"/>
          <w:lang w:eastAsia="zh-CN"/>
        </w:rPr>
        <w:t xml:space="preserve"> </w:t>
      </w:r>
      <w:r w:rsidR="00584F55">
        <w:rPr>
          <w:rFonts w:eastAsiaTheme="minorEastAsia" w:hint="eastAsia"/>
          <w:sz w:val="20"/>
          <w:szCs w:val="20"/>
          <w:lang w:eastAsia="zh-CN"/>
        </w:rPr>
        <w:t>a 8</w:t>
      </w:r>
      <w:r>
        <w:rPr>
          <w:rFonts w:eastAsiaTheme="minorEastAsia"/>
          <w:sz w:val="20"/>
          <w:szCs w:val="20"/>
          <w:lang w:eastAsia="zh-CN"/>
        </w:rPr>
        <w:t xml:space="preserve"> </w:t>
      </w:r>
      <w:r w:rsidR="00584F55">
        <w:rPr>
          <w:rFonts w:eastAsiaTheme="minorEastAsia" w:hint="eastAsia"/>
          <w:sz w:val="20"/>
          <w:szCs w:val="20"/>
          <w:lang w:eastAsia="zh-CN"/>
        </w:rPr>
        <w:t>bit multipl</w:t>
      </w:r>
      <w:r w:rsidR="004F5227">
        <w:rPr>
          <w:rFonts w:eastAsiaTheme="minorEastAsia" w:hint="eastAsia"/>
          <w:sz w:val="20"/>
          <w:szCs w:val="20"/>
          <w:lang w:eastAsia="zh-CN"/>
        </w:rPr>
        <w:t>y</w:t>
      </w:r>
      <w:r w:rsidR="00584F55">
        <w:rPr>
          <w:rFonts w:eastAsiaTheme="minorEastAsia" w:hint="eastAsia"/>
          <w:sz w:val="20"/>
          <w:szCs w:val="20"/>
          <w:lang w:eastAsia="zh-CN"/>
        </w:rPr>
        <w:t xml:space="preserve"> 5</w:t>
      </w:r>
      <w:r>
        <w:rPr>
          <w:rFonts w:eastAsiaTheme="minorEastAsia"/>
          <w:sz w:val="20"/>
          <w:szCs w:val="20"/>
          <w:lang w:eastAsia="zh-CN"/>
        </w:rPr>
        <w:t xml:space="preserve"> </w:t>
      </w:r>
      <w:r w:rsidR="00584F55">
        <w:rPr>
          <w:rFonts w:eastAsiaTheme="minorEastAsia" w:hint="eastAsia"/>
          <w:sz w:val="20"/>
          <w:szCs w:val="20"/>
          <w:lang w:eastAsia="zh-CN"/>
        </w:rPr>
        <w:t xml:space="preserve">bit </w:t>
      </w:r>
      <w:r w:rsidR="00584F55" w:rsidRPr="00584F55">
        <w:rPr>
          <w:rFonts w:eastAsiaTheme="minorEastAsia"/>
          <w:sz w:val="20"/>
          <w:szCs w:val="20"/>
          <w:lang w:eastAsia="zh-CN"/>
        </w:rPr>
        <w:t>operation</w:t>
      </w:r>
      <w:r w:rsidR="00FE3952">
        <w:rPr>
          <w:rFonts w:eastAsiaTheme="minorEastAsia" w:hint="eastAsia"/>
          <w:sz w:val="20"/>
          <w:szCs w:val="20"/>
          <w:lang w:eastAsia="zh-CN"/>
        </w:rPr>
        <w:t>.</w:t>
      </w:r>
      <w:r w:rsidR="00FE3952" w:rsidRPr="00C66C9A">
        <w:rPr>
          <w:rFonts w:eastAsiaTheme="minorEastAsia" w:hint="eastAsia"/>
          <w:sz w:val="20"/>
          <w:szCs w:val="20"/>
          <w:lang w:eastAsia="zh-CN"/>
        </w:rPr>
        <w:t xml:space="preserve"> </w:t>
      </w:r>
      <w:r w:rsidR="00FE3952">
        <w:rPr>
          <w:rFonts w:eastAsiaTheme="minorEastAsia" w:hint="eastAsia"/>
          <w:sz w:val="20"/>
          <w:szCs w:val="20"/>
          <w:lang w:eastAsia="zh-CN"/>
        </w:rPr>
        <w:t>Another case is that</w:t>
      </w:r>
      <w:r w:rsidR="00261DDF" w:rsidRPr="00261DDF">
        <w:rPr>
          <w:rFonts w:eastAsiaTheme="minorEastAsia" w:hint="eastAsia"/>
          <w:sz w:val="20"/>
          <w:szCs w:val="20"/>
          <w:lang w:eastAsia="zh-CN"/>
        </w:rPr>
        <w:t xml:space="preserve"> </w:t>
      </w:r>
      <w:r w:rsidR="00261DDF">
        <w:rPr>
          <w:rFonts w:eastAsiaTheme="minorEastAsia" w:hint="eastAsia"/>
          <w:sz w:val="20"/>
          <w:szCs w:val="20"/>
          <w:lang w:eastAsia="zh-CN"/>
        </w:rPr>
        <w:t xml:space="preserve">power ratio </w:t>
      </w:r>
      <w:r w:rsidR="00261DDF" w:rsidRPr="003F572B">
        <w:rPr>
          <w:rFonts w:eastAsiaTheme="minorEastAsia"/>
          <w:position w:val="-6"/>
          <w:sz w:val="20"/>
          <w:szCs w:val="20"/>
          <w:lang w:eastAsia="zh-CN"/>
        </w:rPr>
        <w:object w:dxaOrig="220" w:dyaOrig="200">
          <v:shape id="_x0000_i1048" type="#_x0000_t75" style="width:11.5pt;height:10pt" o:ole="">
            <v:imagedata r:id="rId8" o:title=""/>
          </v:shape>
          <o:OLEObject Type="Embed" ProgID="Equation.DSMT4" ShapeID="_x0000_i1048" DrawAspect="Content" ObjectID="_1536833589" r:id="rId49"/>
        </w:object>
      </w:r>
      <w:r w:rsidR="00261DDF">
        <w:rPr>
          <w:rFonts w:eastAsiaTheme="minorEastAsia" w:hint="eastAsia"/>
          <w:sz w:val="20"/>
          <w:szCs w:val="20"/>
          <w:lang w:eastAsia="zh-CN"/>
        </w:rPr>
        <w:t xml:space="preserve"> is selected from document [3]</w:t>
      </w:r>
      <w:r w:rsidR="00FE3952">
        <w:rPr>
          <w:rFonts w:eastAsiaTheme="minorEastAsia" w:hint="eastAsia"/>
          <w:sz w:val="20"/>
          <w:szCs w:val="20"/>
          <w:lang w:eastAsia="zh-CN"/>
        </w:rPr>
        <w:t xml:space="preserve">, </w:t>
      </w:r>
      <w:r w:rsidR="00584F55">
        <w:rPr>
          <w:rFonts w:eastAsiaTheme="minorEastAsia" w:hint="eastAsia"/>
          <w:sz w:val="20"/>
          <w:szCs w:val="20"/>
          <w:lang w:eastAsia="zh-CN"/>
        </w:rPr>
        <w:t>real</w:t>
      </w:r>
      <w:r w:rsidR="00FE3952">
        <w:rPr>
          <w:rFonts w:eastAsiaTheme="minorEastAsia" w:hint="eastAsia"/>
          <w:sz w:val="20"/>
          <w:szCs w:val="20"/>
          <w:lang w:eastAsia="zh-CN"/>
        </w:rPr>
        <w:t xml:space="preserve"> </w:t>
      </w:r>
      <w:r w:rsidR="00294F98">
        <w:rPr>
          <w:rFonts w:eastAsiaTheme="minorEastAsia" w:hint="eastAsia"/>
          <w:sz w:val="20"/>
          <w:szCs w:val="20"/>
          <w:lang w:eastAsia="zh-CN"/>
        </w:rPr>
        <w:t xml:space="preserve">part </w:t>
      </w:r>
      <w:r w:rsidR="007F676F">
        <w:rPr>
          <w:rFonts w:eastAsiaTheme="minorEastAsia" w:hint="eastAsia"/>
          <w:sz w:val="20"/>
          <w:szCs w:val="20"/>
          <w:lang w:eastAsia="zh-CN"/>
        </w:rPr>
        <w:t xml:space="preserve">and imaginary part </w:t>
      </w:r>
      <w:r w:rsidR="00FE3952">
        <w:rPr>
          <w:rFonts w:eastAsiaTheme="minorEastAsia" w:hint="eastAsia"/>
          <w:sz w:val="20"/>
          <w:szCs w:val="20"/>
          <w:lang w:eastAsia="zh-CN"/>
        </w:rPr>
        <w:t xml:space="preserve">of </w:t>
      </w:r>
      <w:r w:rsidR="004B1852" w:rsidRPr="009322B3">
        <w:rPr>
          <w:rFonts w:eastAsiaTheme="minorEastAsia"/>
          <w:position w:val="-6"/>
          <w:sz w:val="20"/>
          <w:szCs w:val="20"/>
          <w:lang w:eastAsia="zh-CN"/>
        </w:rPr>
        <w:object w:dxaOrig="160" w:dyaOrig="200">
          <v:shape id="_x0000_i1049" type="#_x0000_t75" style="width:8pt;height:10pt" o:ole="">
            <v:imagedata r:id="rId22" o:title=""/>
          </v:shape>
          <o:OLEObject Type="Embed" ProgID="Equation.DSMT4" ShapeID="_x0000_i1049" DrawAspect="Content" ObjectID="_1536833590" r:id="rId50"/>
        </w:object>
      </w:r>
      <w:r w:rsidR="007F676F">
        <w:rPr>
          <w:rFonts w:eastAsiaTheme="minorEastAsia" w:hint="eastAsia"/>
          <w:sz w:val="20"/>
          <w:szCs w:val="20"/>
          <w:lang w:eastAsia="zh-CN"/>
        </w:rPr>
        <w:t>are</w:t>
      </w:r>
      <w:r w:rsidR="00FE3952">
        <w:rPr>
          <w:rFonts w:eastAsiaTheme="minorEastAsia" w:hint="eastAsia"/>
          <w:sz w:val="20"/>
          <w:szCs w:val="20"/>
          <w:lang w:eastAsia="zh-CN"/>
        </w:rPr>
        <w:t xml:space="preserve"> represented by 8</w:t>
      </w:r>
      <w:r>
        <w:rPr>
          <w:rFonts w:eastAsiaTheme="minorEastAsia"/>
          <w:sz w:val="20"/>
          <w:szCs w:val="20"/>
          <w:lang w:eastAsia="zh-CN"/>
        </w:rPr>
        <w:t xml:space="preserve"> </w:t>
      </w:r>
      <w:r w:rsidR="00FE3952">
        <w:rPr>
          <w:rFonts w:eastAsiaTheme="minorEastAsia" w:hint="eastAsia"/>
          <w:sz w:val="20"/>
          <w:szCs w:val="20"/>
          <w:lang w:eastAsia="zh-CN"/>
        </w:rPr>
        <w:t>bit</w:t>
      </w:r>
      <w:r w:rsidR="007F676F">
        <w:rPr>
          <w:rFonts w:eastAsiaTheme="minorEastAsia" w:hint="eastAsia"/>
          <w:sz w:val="20"/>
          <w:szCs w:val="20"/>
          <w:lang w:eastAsia="zh-CN"/>
        </w:rPr>
        <w:t xml:space="preserve"> respectively</w:t>
      </w:r>
      <w:r w:rsidR="00FE3952">
        <w:rPr>
          <w:rFonts w:eastAsiaTheme="minorEastAsia" w:hint="eastAsia"/>
          <w:sz w:val="20"/>
          <w:szCs w:val="20"/>
          <w:lang w:eastAsia="zh-CN"/>
        </w:rPr>
        <w:t xml:space="preserve">, then </w:t>
      </w:r>
      <w:r w:rsidR="004F4725" w:rsidRPr="009322B3">
        <w:rPr>
          <w:rFonts w:eastAsiaTheme="minorEastAsia"/>
          <w:position w:val="-10"/>
          <w:sz w:val="20"/>
          <w:szCs w:val="20"/>
          <w:lang w:eastAsia="zh-CN"/>
        </w:rPr>
        <w:object w:dxaOrig="420" w:dyaOrig="300">
          <v:shape id="_x0000_i1050" type="#_x0000_t75" style="width:21pt;height:15pt" o:ole="">
            <v:imagedata r:id="rId51" o:title=""/>
          </v:shape>
          <o:OLEObject Type="Embed" ProgID="Equation.DSMT4" ShapeID="_x0000_i1050" DrawAspect="Content" ObjectID="_1536833591" r:id="rId52"/>
        </w:object>
      </w:r>
      <w:r w:rsidR="00FE3952">
        <w:rPr>
          <w:rFonts w:eastAsiaTheme="minorEastAsia" w:hint="eastAsia"/>
          <w:sz w:val="20"/>
          <w:szCs w:val="20"/>
          <w:lang w:eastAsia="zh-CN"/>
        </w:rPr>
        <w:t>is</w:t>
      </w:r>
      <w:r w:rsidR="0030114F">
        <w:rPr>
          <w:rFonts w:eastAsiaTheme="minorEastAsia" w:hint="eastAsia"/>
          <w:sz w:val="20"/>
          <w:szCs w:val="20"/>
          <w:lang w:eastAsia="zh-CN"/>
        </w:rPr>
        <w:t xml:space="preserve"> </w:t>
      </w:r>
      <w:r w:rsidR="00584F55">
        <w:rPr>
          <w:rFonts w:eastAsiaTheme="minorEastAsia" w:hint="eastAsia"/>
          <w:sz w:val="20"/>
          <w:szCs w:val="20"/>
          <w:lang w:eastAsia="zh-CN"/>
        </w:rPr>
        <w:t>a 8</w:t>
      </w:r>
      <w:r>
        <w:rPr>
          <w:rFonts w:eastAsiaTheme="minorEastAsia"/>
          <w:sz w:val="20"/>
          <w:szCs w:val="20"/>
          <w:lang w:eastAsia="zh-CN"/>
        </w:rPr>
        <w:t xml:space="preserve"> </w:t>
      </w:r>
      <w:r w:rsidR="00584F55">
        <w:rPr>
          <w:rFonts w:eastAsiaTheme="minorEastAsia" w:hint="eastAsia"/>
          <w:sz w:val="20"/>
          <w:szCs w:val="20"/>
          <w:lang w:eastAsia="zh-CN"/>
        </w:rPr>
        <w:t>bit multipl</w:t>
      </w:r>
      <w:r w:rsidR="004F5227">
        <w:rPr>
          <w:rFonts w:eastAsiaTheme="minorEastAsia" w:hint="eastAsia"/>
          <w:sz w:val="20"/>
          <w:szCs w:val="20"/>
          <w:lang w:eastAsia="zh-CN"/>
        </w:rPr>
        <w:t>y</w:t>
      </w:r>
      <w:r w:rsidR="00584F55">
        <w:rPr>
          <w:rFonts w:eastAsiaTheme="minorEastAsia" w:hint="eastAsia"/>
          <w:sz w:val="20"/>
          <w:szCs w:val="20"/>
          <w:lang w:eastAsia="zh-CN"/>
        </w:rPr>
        <w:t xml:space="preserve"> 8</w:t>
      </w:r>
      <w:r>
        <w:rPr>
          <w:rFonts w:eastAsiaTheme="minorEastAsia"/>
          <w:sz w:val="20"/>
          <w:szCs w:val="20"/>
          <w:lang w:eastAsia="zh-CN"/>
        </w:rPr>
        <w:t xml:space="preserve"> </w:t>
      </w:r>
      <w:r w:rsidR="00584F55">
        <w:rPr>
          <w:rFonts w:eastAsiaTheme="minorEastAsia" w:hint="eastAsia"/>
          <w:sz w:val="20"/>
          <w:szCs w:val="20"/>
          <w:lang w:eastAsia="zh-CN"/>
        </w:rPr>
        <w:t xml:space="preserve">bit </w:t>
      </w:r>
      <w:r w:rsidR="00584F55" w:rsidRPr="00584F55">
        <w:rPr>
          <w:rFonts w:eastAsiaTheme="minorEastAsia"/>
          <w:sz w:val="20"/>
          <w:szCs w:val="20"/>
          <w:lang w:eastAsia="zh-CN"/>
        </w:rPr>
        <w:t>operation</w:t>
      </w:r>
      <w:r w:rsidR="00FE3952">
        <w:rPr>
          <w:rFonts w:eastAsiaTheme="minorEastAsia" w:hint="eastAsia"/>
          <w:sz w:val="20"/>
          <w:szCs w:val="20"/>
          <w:lang w:eastAsia="zh-CN"/>
        </w:rPr>
        <w:t xml:space="preserve">. </w:t>
      </w:r>
      <w:r w:rsidR="00584F55">
        <w:rPr>
          <w:rFonts w:eastAsiaTheme="minorEastAsia" w:hint="eastAsia"/>
          <w:sz w:val="20"/>
          <w:szCs w:val="20"/>
          <w:lang w:eastAsia="zh-CN"/>
        </w:rPr>
        <w:t>T</w:t>
      </w:r>
      <w:r w:rsidR="00FE3952">
        <w:rPr>
          <w:rFonts w:eastAsiaTheme="minorEastAsia" w:hint="eastAsia"/>
          <w:sz w:val="20"/>
          <w:szCs w:val="20"/>
          <w:lang w:eastAsia="zh-CN"/>
        </w:rPr>
        <w:t>here is just only 3bit difference between two cases</w:t>
      </w:r>
      <w:r w:rsidR="004F5227">
        <w:rPr>
          <w:rFonts w:eastAsiaTheme="minorEastAsia" w:hint="eastAsia"/>
          <w:sz w:val="20"/>
          <w:szCs w:val="20"/>
          <w:lang w:eastAsia="zh-CN"/>
        </w:rPr>
        <w:t>.</w:t>
      </w:r>
      <w:r w:rsidR="00FE3952">
        <w:rPr>
          <w:rFonts w:eastAsiaTheme="minorEastAsia" w:hint="eastAsia"/>
          <w:sz w:val="20"/>
          <w:szCs w:val="20"/>
          <w:lang w:eastAsia="zh-CN"/>
        </w:rPr>
        <w:t xml:space="preserve"> </w:t>
      </w:r>
      <w:r w:rsidR="004F5227">
        <w:rPr>
          <w:rFonts w:eastAsiaTheme="minorEastAsia" w:hint="eastAsia"/>
          <w:sz w:val="20"/>
          <w:szCs w:val="20"/>
          <w:lang w:eastAsia="zh-CN"/>
        </w:rPr>
        <w:t>If using general DSP multiplier</w:t>
      </w:r>
      <w:r w:rsidR="00FE3952">
        <w:rPr>
          <w:rFonts w:eastAsiaTheme="minorEastAsia" w:hint="eastAsia"/>
          <w:sz w:val="20"/>
          <w:szCs w:val="20"/>
          <w:lang w:eastAsia="zh-CN"/>
        </w:rPr>
        <w:t>，</w:t>
      </w:r>
      <w:r w:rsidR="004F5227">
        <w:rPr>
          <w:rFonts w:eastAsiaTheme="minorEastAsia" w:hint="eastAsia"/>
          <w:sz w:val="20"/>
          <w:szCs w:val="20"/>
          <w:lang w:eastAsia="zh-CN"/>
        </w:rPr>
        <w:t xml:space="preserve">for example </w:t>
      </w:r>
      <w:r w:rsidR="004F072D">
        <w:rPr>
          <w:rFonts w:eastAsiaTheme="minorEastAsia" w:hint="eastAsia"/>
          <w:sz w:val="20"/>
          <w:szCs w:val="20"/>
          <w:lang w:eastAsia="zh-CN"/>
        </w:rPr>
        <w:t xml:space="preserve">16*16 or even </w:t>
      </w:r>
      <w:r w:rsidR="00FE3952">
        <w:rPr>
          <w:rFonts w:eastAsiaTheme="minorEastAsia" w:hint="eastAsia"/>
          <w:sz w:val="20"/>
          <w:szCs w:val="20"/>
          <w:lang w:eastAsia="zh-CN"/>
        </w:rPr>
        <w:t>8*8</w:t>
      </w:r>
      <w:r w:rsidR="00FE3952">
        <w:rPr>
          <w:rFonts w:eastAsiaTheme="minorEastAsia" w:hint="eastAsia"/>
          <w:sz w:val="20"/>
          <w:szCs w:val="20"/>
          <w:lang w:eastAsia="zh-CN"/>
        </w:rPr>
        <w:t>，</w:t>
      </w:r>
      <w:r w:rsidR="00FE3952">
        <w:rPr>
          <w:rFonts w:eastAsiaTheme="minorEastAsia" w:hint="eastAsia"/>
          <w:sz w:val="20"/>
          <w:szCs w:val="20"/>
          <w:lang w:eastAsia="zh-CN"/>
        </w:rPr>
        <w:t xml:space="preserve"> there is </w:t>
      </w:r>
      <w:r w:rsidR="00223C51">
        <w:rPr>
          <w:rFonts w:eastAsiaTheme="minorEastAsia" w:hint="eastAsia"/>
          <w:sz w:val="20"/>
          <w:szCs w:val="20"/>
          <w:lang w:eastAsia="zh-CN"/>
        </w:rPr>
        <w:t xml:space="preserve">no </w:t>
      </w:r>
      <w:r w:rsidR="00FE3952">
        <w:rPr>
          <w:rFonts w:eastAsiaTheme="minorEastAsia"/>
          <w:sz w:val="20"/>
          <w:szCs w:val="20"/>
          <w:lang w:eastAsia="zh-CN"/>
        </w:rPr>
        <w:t>difference</w:t>
      </w:r>
      <w:r w:rsidR="00FE3952">
        <w:rPr>
          <w:rFonts w:eastAsiaTheme="minorEastAsia" w:hint="eastAsia"/>
          <w:sz w:val="20"/>
          <w:szCs w:val="20"/>
          <w:lang w:eastAsia="zh-CN"/>
        </w:rPr>
        <w:t xml:space="preserve"> in </w:t>
      </w:r>
      <w:r>
        <w:rPr>
          <w:rFonts w:eastAsiaTheme="minorEastAsia"/>
          <w:sz w:val="20"/>
          <w:szCs w:val="20"/>
          <w:lang w:eastAsia="zh-CN"/>
        </w:rPr>
        <w:t>terms of</w:t>
      </w:r>
      <w:r w:rsidR="00FE3952">
        <w:rPr>
          <w:rFonts w:eastAsiaTheme="minorEastAsia" w:hint="eastAsia"/>
          <w:sz w:val="20"/>
          <w:szCs w:val="20"/>
          <w:lang w:eastAsia="zh-CN"/>
        </w:rPr>
        <w:t xml:space="preserve"> implementation complexity. </w:t>
      </w:r>
      <w:r>
        <w:rPr>
          <w:rFonts w:eastAsiaTheme="minorEastAsia"/>
          <w:sz w:val="20"/>
          <w:szCs w:val="20"/>
          <w:lang w:eastAsia="zh-CN"/>
        </w:rPr>
        <w:t xml:space="preserve"> </w:t>
      </w:r>
      <w:r w:rsidR="00773649">
        <w:rPr>
          <w:rFonts w:eastAsiaTheme="minorEastAsia" w:hint="eastAsia"/>
          <w:sz w:val="20"/>
          <w:szCs w:val="20"/>
          <w:lang w:eastAsia="zh-CN"/>
        </w:rPr>
        <w:t>F</w:t>
      </w:r>
      <w:r w:rsidR="00B26E83">
        <w:rPr>
          <w:rFonts w:eastAsiaTheme="minorEastAsia" w:hint="eastAsia"/>
          <w:sz w:val="20"/>
          <w:szCs w:val="20"/>
          <w:lang w:eastAsia="zh-CN"/>
        </w:rPr>
        <w:t>ormula (2) is converted to formula (3)</w:t>
      </w:r>
    </w:p>
    <w:p w:rsidR="00B26E83" w:rsidRDefault="00B26E83" w:rsidP="00B26E83">
      <w:pPr>
        <w:widowControl w:val="0"/>
        <w:jc w:val="right"/>
        <w:rPr>
          <w:rFonts w:eastAsiaTheme="minorEastAsia"/>
          <w:sz w:val="20"/>
          <w:szCs w:val="20"/>
          <w:lang w:eastAsia="zh-CN"/>
        </w:rPr>
      </w:pPr>
      <w:r>
        <w:rPr>
          <w:rFonts w:eastAsiaTheme="minorEastAsia" w:hint="eastAsia"/>
          <w:sz w:val="20"/>
          <w:szCs w:val="20"/>
          <w:lang w:eastAsia="zh-CN"/>
        </w:rPr>
        <w:t xml:space="preserve">                         </w:t>
      </w:r>
      <w:r w:rsidRPr="004F4725">
        <w:rPr>
          <w:rFonts w:eastAsiaTheme="minorEastAsia"/>
          <w:position w:val="-88"/>
          <w:sz w:val="20"/>
          <w:szCs w:val="20"/>
          <w:lang w:eastAsia="zh-CN"/>
        </w:rPr>
        <w:object w:dxaOrig="4680" w:dyaOrig="2000">
          <v:shape id="_x0000_i1051" type="#_x0000_t75" style="width:234pt;height:100pt" o:ole="">
            <v:imagedata r:id="rId53" o:title=""/>
          </v:shape>
          <o:OLEObject Type="Embed" ProgID="Equation.DSMT4" ShapeID="_x0000_i1051" DrawAspect="Content" ObjectID="_1536833592" r:id="rId54"/>
        </w:object>
      </w:r>
      <w:r>
        <w:rPr>
          <w:rFonts w:eastAsiaTheme="minorEastAsia" w:hint="eastAsia"/>
          <w:sz w:val="20"/>
          <w:szCs w:val="20"/>
          <w:lang w:eastAsia="zh-CN"/>
        </w:rPr>
        <w:t xml:space="preserve">                        </w:t>
      </w:r>
      <w:r>
        <w:rPr>
          <w:rFonts w:eastAsiaTheme="minorEastAsia" w:hint="eastAsia"/>
          <w:sz w:val="20"/>
          <w:szCs w:val="20"/>
          <w:lang w:eastAsia="zh-CN"/>
        </w:rPr>
        <w:t>（</w:t>
      </w:r>
      <w:r>
        <w:rPr>
          <w:rFonts w:eastAsiaTheme="minorEastAsia" w:hint="eastAsia"/>
          <w:sz w:val="20"/>
          <w:szCs w:val="20"/>
          <w:lang w:eastAsia="zh-CN"/>
        </w:rPr>
        <w:t>3</w:t>
      </w:r>
      <w:r>
        <w:rPr>
          <w:rFonts w:eastAsiaTheme="minorEastAsia" w:hint="eastAsia"/>
          <w:sz w:val="20"/>
          <w:szCs w:val="20"/>
          <w:lang w:eastAsia="zh-CN"/>
        </w:rPr>
        <w:t>）</w:t>
      </w:r>
    </w:p>
    <w:p w:rsidR="00C7530A" w:rsidRDefault="00B26E83" w:rsidP="00C7530A">
      <w:pPr>
        <w:widowControl w:val="0"/>
        <w:jc w:val="both"/>
        <w:rPr>
          <w:rFonts w:eastAsiaTheme="minorEastAsia"/>
          <w:sz w:val="20"/>
          <w:szCs w:val="20"/>
          <w:lang w:eastAsia="zh-CN"/>
        </w:rPr>
      </w:pPr>
      <w:r>
        <w:rPr>
          <w:rFonts w:eastAsiaTheme="minorEastAsia" w:hint="eastAsia"/>
          <w:sz w:val="20"/>
          <w:szCs w:val="20"/>
          <w:lang w:eastAsia="zh-CN"/>
        </w:rPr>
        <w:t xml:space="preserve">where </w:t>
      </w:r>
      <w:r w:rsidRPr="004F4725">
        <w:rPr>
          <w:rFonts w:eastAsiaTheme="minorEastAsia"/>
          <w:position w:val="-26"/>
          <w:sz w:val="20"/>
          <w:szCs w:val="20"/>
          <w:lang w:eastAsia="zh-CN"/>
        </w:rPr>
        <w:object w:dxaOrig="700" w:dyaOrig="600">
          <v:shape id="_x0000_i1052" type="#_x0000_t75" style="width:35pt;height:30pt" o:ole="">
            <v:imagedata r:id="rId55" o:title=""/>
          </v:shape>
          <o:OLEObject Type="Embed" ProgID="Equation.DSMT4" ShapeID="_x0000_i1052" DrawAspect="Content" ObjectID="_1536833593" r:id="rId56"/>
        </w:object>
      </w:r>
      <w:r>
        <w:rPr>
          <w:rFonts w:eastAsiaTheme="minorEastAsia" w:hint="eastAsia"/>
          <w:sz w:val="20"/>
          <w:szCs w:val="20"/>
          <w:lang w:eastAsia="zh-CN"/>
        </w:rPr>
        <w:t>.</w:t>
      </w:r>
    </w:p>
    <w:p w:rsidR="00C7530A" w:rsidRPr="00181A21" w:rsidRDefault="00181A21" w:rsidP="00983DB8">
      <w:pPr>
        <w:widowControl w:val="0"/>
        <w:jc w:val="both"/>
        <w:rPr>
          <w:rFonts w:eastAsiaTheme="minorEastAsia"/>
          <w:sz w:val="20"/>
          <w:szCs w:val="20"/>
          <w:lang w:eastAsia="zh-CN"/>
        </w:rPr>
      </w:pPr>
      <w:r w:rsidRPr="00181A21">
        <w:rPr>
          <w:rFonts w:eastAsiaTheme="minorEastAsia"/>
          <w:sz w:val="20"/>
          <w:szCs w:val="20"/>
          <w:lang w:val="en-US" w:eastAsia="zh-CN"/>
        </w:rPr>
        <w:t xml:space="preserve">In </w:t>
      </w:r>
      <w:r w:rsidR="00983DB8">
        <w:rPr>
          <w:rFonts w:eastAsiaTheme="minorEastAsia"/>
          <w:sz w:val="20"/>
          <w:szCs w:val="20"/>
          <w:lang w:val="en-US" w:eastAsia="zh-CN"/>
        </w:rPr>
        <w:t>Eq.</w:t>
      </w:r>
      <w:r>
        <w:rPr>
          <w:rFonts w:eastAsiaTheme="minorEastAsia"/>
          <w:sz w:val="20"/>
          <w:szCs w:val="20"/>
          <w:lang w:val="en-US" w:eastAsia="zh-CN"/>
        </w:rPr>
        <w:t xml:space="preserve"> (3), even though the </w:t>
      </w:r>
      <w:r>
        <w:rPr>
          <w:rFonts w:eastAsiaTheme="minorEastAsia" w:hAnsiTheme="minorEastAsia"/>
          <w:sz w:val="20"/>
          <w:szCs w:val="20"/>
          <w:lang w:val="en-US" w:eastAsia="zh-CN"/>
        </w:rPr>
        <w:t>division operation</w:t>
      </w:r>
      <w:r w:rsidR="00CB4110" w:rsidRPr="00181A21">
        <w:rPr>
          <w:rFonts w:eastAsiaTheme="minorEastAsia"/>
          <w:position w:val="-26"/>
          <w:sz w:val="20"/>
          <w:szCs w:val="20"/>
          <w:lang w:eastAsia="zh-CN"/>
        </w:rPr>
        <w:object w:dxaOrig="380" w:dyaOrig="600">
          <v:shape id="_x0000_i1053" type="#_x0000_t75" style="width:19pt;height:30pt" o:ole="">
            <v:imagedata r:id="rId57" o:title=""/>
          </v:shape>
          <o:OLEObject Type="Embed" ProgID="Equation.DSMT4" ShapeID="_x0000_i1053" DrawAspect="Content" ObjectID="_1536833594" r:id="rId58"/>
        </w:object>
      </w:r>
      <w:r>
        <w:rPr>
          <w:rFonts w:eastAsiaTheme="minorEastAsia" w:hAnsiTheme="minorEastAsia"/>
          <w:sz w:val="20"/>
          <w:szCs w:val="20"/>
          <w:lang w:val="en-US" w:eastAsia="zh-CN"/>
        </w:rPr>
        <w:t>is performed, the calculation for each bit</w:t>
      </w:r>
      <w:r>
        <w:rPr>
          <w:rFonts w:eastAsiaTheme="minorEastAsia" w:hAnsiTheme="minorEastAsia"/>
          <w:sz w:val="20"/>
          <w:szCs w:val="20"/>
          <w:lang w:val="en-US" w:eastAsia="zh-CN"/>
        </w:rPr>
        <w:t>’</w:t>
      </w:r>
      <w:r>
        <w:rPr>
          <w:rFonts w:eastAsiaTheme="minorEastAsia" w:hAnsiTheme="minorEastAsia"/>
          <w:sz w:val="20"/>
          <w:szCs w:val="20"/>
          <w:lang w:val="en-US" w:eastAsia="zh-CN"/>
        </w:rPr>
        <w:t>s LLR, for example,</w:t>
      </w:r>
      <w:r w:rsidR="00CB4110" w:rsidRPr="00181A21">
        <w:rPr>
          <w:rFonts w:eastAsiaTheme="minorEastAsia"/>
          <w:position w:val="-16"/>
          <w:sz w:val="20"/>
          <w:szCs w:val="20"/>
        </w:rPr>
        <w:object w:dxaOrig="1420" w:dyaOrig="380">
          <v:shape id="_x0000_i1054" type="#_x0000_t75" style="width:71.5pt;height:19pt" o:ole="">
            <v:imagedata r:id="rId59" o:title=""/>
          </v:shape>
          <o:OLEObject Type="Embed" ProgID="Equation.DSMT4" ShapeID="_x0000_i1054" DrawAspect="Content" ObjectID="_1536833595" r:id="rId60"/>
        </w:object>
      </w:r>
      <w:r w:rsidR="00983DB8">
        <w:rPr>
          <w:rFonts w:eastAsiaTheme="minorEastAsia" w:hAnsiTheme="minorEastAsia"/>
          <w:sz w:val="20"/>
          <w:szCs w:val="20"/>
          <w:lang w:val="en-US" w:eastAsia="zh-CN"/>
        </w:rPr>
        <w:t xml:space="preserve"> and </w:t>
      </w:r>
      <w:r w:rsidR="00CB4110" w:rsidRPr="00181A21">
        <w:rPr>
          <w:rFonts w:eastAsiaTheme="minorEastAsia"/>
          <w:position w:val="-16"/>
          <w:sz w:val="20"/>
          <w:szCs w:val="20"/>
        </w:rPr>
        <w:object w:dxaOrig="1440" w:dyaOrig="380">
          <v:shape id="_x0000_i1055" type="#_x0000_t75" style="width:1in;height:19pt" o:ole="">
            <v:imagedata r:id="rId61" o:title=""/>
          </v:shape>
          <o:OLEObject Type="Embed" ProgID="Equation.DSMT4" ShapeID="_x0000_i1055" DrawAspect="Content" ObjectID="_1536833596" r:id="rId62"/>
        </w:object>
      </w:r>
      <w:r w:rsidR="00983DB8">
        <w:rPr>
          <w:rFonts w:eastAsiaTheme="minorEastAsia" w:hAnsiTheme="minorEastAsia"/>
          <w:sz w:val="20"/>
          <w:szCs w:val="20"/>
          <w:lang w:val="en-US" w:eastAsia="zh-CN"/>
        </w:rPr>
        <w:t xml:space="preserve"> becomes much simpler than by using Eq.</w:t>
      </w:r>
      <w:r w:rsidR="00C7530A" w:rsidRPr="00181A21">
        <w:rPr>
          <w:rFonts w:eastAsiaTheme="minorEastAsia" w:hAnsiTheme="minorEastAsia"/>
          <w:sz w:val="20"/>
          <w:szCs w:val="20"/>
          <w:lang w:eastAsia="zh-CN"/>
        </w:rPr>
        <w:t>（</w:t>
      </w:r>
      <w:r w:rsidR="00C7530A" w:rsidRPr="00181A21">
        <w:rPr>
          <w:rFonts w:eastAsiaTheme="minorEastAsia"/>
          <w:sz w:val="20"/>
          <w:szCs w:val="20"/>
          <w:lang w:eastAsia="zh-CN"/>
        </w:rPr>
        <w:t>2</w:t>
      </w:r>
      <w:r w:rsidR="00C7530A" w:rsidRPr="00181A21">
        <w:rPr>
          <w:rFonts w:eastAsiaTheme="minorEastAsia" w:hAnsiTheme="minorEastAsia"/>
          <w:sz w:val="20"/>
          <w:szCs w:val="20"/>
          <w:lang w:eastAsia="zh-CN"/>
        </w:rPr>
        <w:t>）</w:t>
      </w:r>
      <w:r w:rsidR="00983DB8">
        <w:rPr>
          <w:rFonts w:eastAsiaTheme="minorEastAsia" w:hAnsiTheme="minorEastAsia"/>
          <w:sz w:val="20"/>
          <w:szCs w:val="20"/>
          <w:lang w:val="en-US" w:eastAsia="zh-CN"/>
        </w:rPr>
        <w:t>. More specifically, considering that there are 2</w:t>
      </w:r>
      <w:r w:rsidR="00983DB8" w:rsidRPr="00983DB8">
        <w:rPr>
          <w:rFonts w:eastAsiaTheme="minorEastAsia" w:hAnsiTheme="minorEastAsia"/>
          <w:sz w:val="20"/>
          <w:szCs w:val="20"/>
          <w:vertAlign w:val="superscript"/>
          <w:lang w:val="en-US" w:eastAsia="zh-CN"/>
        </w:rPr>
        <w:t>M</w:t>
      </w:r>
      <w:r w:rsidR="00983DB8">
        <w:rPr>
          <w:rFonts w:eastAsiaTheme="minorEastAsia" w:hAnsiTheme="minorEastAsia"/>
          <w:sz w:val="20"/>
          <w:szCs w:val="20"/>
          <w:lang w:val="en-US" w:eastAsia="zh-CN"/>
        </w:rPr>
        <w:t xml:space="preserve"> points in the composite constellation, each processing</w:t>
      </w:r>
      <w:r w:rsidR="00983DB8">
        <w:rPr>
          <w:rFonts w:eastAsiaTheme="minorEastAsia"/>
          <w:sz w:val="20"/>
          <w:szCs w:val="20"/>
          <w:lang w:val="en-US" w:eastAsia="zh-CN"/>
        </w:rPr>
        <w:t xml:space="preserve"> of </w:t>
      </w:r>
      <w:r w:rsidR="00524EE0" w:rsidRPr="00181A21">
        <w:rPr>
          <w:rFonts w:eastAsiaTheme="minorEastAsia"/>
          <w:position w:val="-16"/>
          <w:sz w:val="20"/>
          <w:szCs w:val="20"/>
          <w:lang w:eastAsia="zh-CN"/>
        </w:rPr>
        <w:object w:dxaOrig="1180" w:dyaOrig="380">
          <v:shape id="_x0000_i1056" type="#_x0000_t75" style="width:59pt;height:19pt" o:ole="">
            <v:imagedata r:id="rId63" o:title=""/>
          </v:shape>
          <o:OLEObject Type="Embed" ProgID="Equation.DSMT4" ShapeID="_x0000_i1056" DrawAspect="Content" ObjectID="_1536833597" r:id="rId64"/>
        </w:object>
      </w:r>
      <w:r w:rsidR="00983DB8">
        <w:rPr>
          <w:rFonts w:eastAsiaTheme="minorEastAsia"/>
          <w:sz w:val="20"/>
          <w:szCs w:val="20"/>
          <w:lang w:val="en-US" w:eastAsia="zh-CN"/>
        </w:rPr>
        <w:t>and</w:t>
      </w:r>
      <w:r w:rsidR="00524EE0" w:rsidRPr="00181A21">
        <w:rPr>
          <w:rFonts w:eastAsiaTheme="minorEastAsia"/>
          <w:position w:val="-16"/>
          <w:sz w:val="20"/>
          <w:szCs w:val="20"/>
          <w:lang w:eastAsia="zh-CN"/>
        </w:rPr>
        <w:object w:dxaOrig="1180" w:dyaOrig="380">
          <v:shape id="_x0000_i1057" type="#_x0000_t75" style="width:59pt;height:19pt" o:ole="">
            <v:imagedata r:id="rId65" o:title=""/>
          </v:shape>
          <o:OLEObject Type="Embed" ProgID="Equation.DSMT4" ShapeID="_x0000_i1057" DrawAspect="Content" ObjectID="_1536833598" r:id="rId66"/>
        </w:object>
      </w:r>
      <w:r w:rsidR="00983DB8">
        <w:rPr>
          <w:rFonts w:eastAsiaTheme="minorEastAsia"/>
          <w:sz w:val="20"/>
          <w:szCs w:val="20"/>
          <w:lang w:val="en-US" w:eastAsia="zh-CN"/>
        </w:rPr>
        <w:t xml:space="preserve">requires the calculation of distance between received symbol and half of the constellation points, total of </w:t>
      </w:r>
      <w:r w:rsidR="00983DB8">
        <w:rPr>
          <w:rFonts w:eastAsiaTheme="minorEastAsia" w:hAnsiTheme="minorEastAsia"/>
          <w:sz w:val="20"/>
          <w:szCs w:val="20"/>
          <w:lang w:val="en-US" w:eastAsia="zh-CN"/>
        </w:rPr>
        <w:t>2</w:t>
      </w:r>
      <w:r w:rsidR="00983DB8" w:rsidRPr="00983DB8">
        <w:rPr>
          <w:rFonts w:eastAsiaTheme="minorEastAsia" w:hAnsiTheme="minorEastAsia"/>
          <w:sz w:val="20"/>
          <w:szCs w:val="20"/>
          <w:vertAlign w:val="superscript"/>
          <w:lang w:val="en-US" w:eastAsia="zh-CN"/>
        </w:rPr>
        <w:t>M</w:t>
      </w:r>
      <w:r w:rsidR="00983DB8">
        <w:rPr>
          <w:rFonts w:eastAsiaTheme="minorEastAsia" w:hAnsiTheme="minorEastAsia"/>
          <w:sz w:val="20"/>
          <w:szCs w:val="20"/>
          <w:vertAlign w:val="superscript"/>
          <w:lang w:val="en-US" w:eastAsia="zh-CN"/>
        </w:rPr>
        <w:t>-1</w:t>
      </w:r>
      <w:r w:rsidR="00983DB8">
        <w:rPr>
          <w:rFonts w:eastAsiaTheme="minorEastAsia"/>
          <w:sz w:val="20"/>
          <w:szCs w:val="20"/>
          <w:lang w:val="en-US" w:eastAsia="zh-CN"/>
        </w:rPr>
        <w:t>and then find the smallest distance</w:t>
      </w:r>
      <w:r w:rsidR="00C7530A" w:rsidRPr="00181A21">
        <w:rPr>
          <w:rFonts w:eastAsiaTheme="minorEastAsia"/>
          <w:sz w:val="20"/>
          <w:szCs w:val="20"/>
          <w:lang w:eastAsia="zh-CN"/>
        </w:rPr>
        <w:t xml:space="preserve">. </w:t>
      </w:r>
      <w:r w:rsidR="00983DB8">
        <w:rPr>
          <w:rFonts w:eastAsiaTheme="minorEastAsia"/>
          <w:sz w:val="20"/>
          <w:szCs w:val="20"/>
          <w:lang w:eastAsia="zh-CN"/>
        </w:rPr>
        <w:t>In real implementation</w:t>
      </w:r>
      <w:r w:rsidR="00C7530A" w:rsidRPr="00181A21">
        <w:rPr>
          <w:rFonts w:eastAsiaTheme="minorEastAsia"/>
          <w:sz w:val="20"/>
          <w:szCs w:val="20"/>
          <w:lang w:eastAsia="zh-CN"/>
        </w:rPr>
        <w:t>，</w:t>
      </w:r>
      <w:r w:rsidR="00983DB8">
        <w:rPr>
          <w:rFonts w:eastAsiaTheme="minorEastAsia"/>
          <w:sz w:val="20"/>
          <w:szCs w:val="20"/>
          <w:lang w:val="en-US" w:eastAsia="zh-CN"/>
        </w:rPr>
        <w:t>Such operation can be simplified, to decouple</w:t>
      </w:r>
      <w:r w:rsidR="00A3549A">
        <w:rPr>
          <w:rFonts w:eastAsiaTheme="minorEastAsia"/>
          <w:sz w:val="20"/>
          <w:szCs w:val="20"/>
          <w:lang w:val="en-US" w:eastAsia="zh-CN"/>
        </w:rPr>
        <w:t xml:space="preserve"> along I and Q, such as</w:t>
      </w:r>
      <w:r w:rsidR="003A1250" w:rsidRPr="00181A21">
        <w:rPr>
          <w:rFonts w:eastAsiaTheme="minorEastAsia"/>
          <w:sz w:val="20"/>
          <w:szCs w:val="20"/>
          <w:lang w:eastAsia="zh-CN"/>
        </w:rPr>
        <w:t>。</w:t>
      </w:r>
    </w:p>
    <w:p w:rsidR="00C7530A" w:rsidRPr="00181A21" w:rsidRDefault="00563BA4" w:rsidP="00C7530A">
      <w:pPr>
        <w:widowControl w:val="0"/>
        <w:ind w:leftChars="-50" w:left="-120"/>
        <w:jc w:val="center"/>
        <w:rPr>
          <w:rFonts w:eastAsiaTheme="minorEastAsia"/>
          <w:sz w:val="20"/>
          <w:szCs w:val="20"/>
          <w:lang w:eastAsia="zh-CN"/>
        </w:rPr>
      </w:pPr>
      <w:r w:rsidRPr="00181A21">
        <w:rPr>
          <w:rFonts w:eastAsiaTheme="minorEastAsia"/>
          <w:sz w:val="20"/>
          <w:szCs w:val="20"/>
          <w:lang w:eastAsia="zh-CN"/>
        </w:rPr>
        <w:t xml:space="preserve">                                                </w:t>
      </w:r>
      <w:r w:rsidR="008C0649" w:rsidRPr="00181A21">
        <w:rPr>
          <w:rFonts w:eastAsiaTheme="minorEastAsia"/>
          <w:position w:val="-16"/>
          <w:sz w:val="20"/>
          <w:szCs w:val="20"/>
          <w:lang w:eastAsia="zh-CN"/>
        </w:rPr>
        <w:object w:dxaOrig="3519" w:dyaOrig="380">
          <v:shape id="_x0000_i1058" type="#_x0000_t75" style="width:176.5pt;height:19pt" o:ole="">
            <v:imagedata r:id="rId67" o:title=""/>
          </v:shape>
          <o:OLEObject Type="Embed" ProgID="Equation.DSMT4" ShapeID="_x0000_i1058" DrawAspect="Content" ObjectID="_1536833599" r:id="rId68"/>
        </w:object>
      </w:r>
      <w:r w:rsidRPr="00181A21">
        <w:rPr>
          <w:rFonts w:eastAsiaTheme="minorEastAsia"/>
          <w:sz w:val="20"/>
          <w:szCs w:val="20"/>
          <w:lang w:eastAsia="zh-CN"/>
        </w:rPr>
        <w:t xml:space="preserve">                                                           </w:t>
      </w:r>
      <w:r w:rsidRPr="00181A21">
        <w:rPr>
          <w:rFonts w:eastAsiaTheme="minorEastAsia"/>
          <w:sz w:val="20"/>
          <w:szCs w:val="20"/>
          <w:lang w:eastAsia="zh-CN"/>
        </w:rPr>
        <w:t>（</w:t>
      </w:r>
      <w:r w:rsidRPr="00181A21">
        <w:rPr>
          <w:rFonts w:eastAsiaTheme="minorEastAsia"/>
          <w:sz w:val="20"/>
          <w:szCs w:val="20"/>
          <w:lang w:eastAsia="zh-CN"/>
        </w:rPr>
        <w:t>4</w:t>
      </w:r>
      <w:r w:rsidRPr="00181A21">
        <w:rPr>
          <w:rFonts w:eastAsiaTheme="minorEastAsia"/>
          <w:sz w:val="20"/>
          <w:szCs w:val="20"/>
          <w:lang w:eastAsia="zh-CN"/>
        </w:rPr>
        <w:t>）</w:t>
      </w:r>
    </w:p>
    <w:p w:rsidR="00A207EA" w:rsidRDefault="00A3549A" w:rsidP="00A3549A">
      <w:pPr>
        <w:widowControl w:val="0"/>
        <w:rPr>
          <w:rFonts w:eastAsiaTheme="minorEastAsia"/>
          <w:sz w:val="20"/>
          <w:szCs w:val="20"/>
          <w:lang w:val="en-US" w:eastAsia="zh-CN"/>
        </w:rPr>
      </w:pPr>
      <w:r>
        <w:rPr>
          <w:rFonts w:eastAsiaTheme="minorEastAsia"/>
          <w:sz w:val="20"/>
          <w:szCs w:val="20"/>
          <w:lang w:val="en-US" w:eastAsia="zh-CN"/>
        </w:rPr>
        <w:t>where</w:t>
      </w:r>
      <w:r w:rsidR="00273D53" w:rsidRPr="00181A21">
        <w:rPr>
          <w:rFonts w:eastAsiaTheme="minorEastAsia"/>
          <w:position w:val="-10"/>
          <w:sz w:val="20"/>
          <w:szCs w:val="20"/>
          <w:lang w:eastAsia="zh-CN"/>
        </w:rPr>
        <w:object w:dxaOrig="1460" w:dyaOrig="320">
          <v:shape id="_x0000_i1059" type="#_x0000_t75" style="width:73pt;height:15.5pt" o:ole="">
            <v:imagedata r:id="rId69" o:title=""/>
          </v:shape>
          <o:OLEObject Type="Embed" ProgID="Equation.DSMT4" ShapeID="_x0000_i1059" DrawAspect="Content" ObjectID="_1536833600" r:id="rId70"/>
        </w:object>
      </w:r>
      <w:r>
        <w:rPr>
          <w:rFonts w:eastAsiaTheme="minorEastAsia"/>
          <w:sz w:val="20"/>
          <w:szCs w:val="20"/>
          <w:lang w:val="en-US" w:eastAsia="zh-CN"/>
        </w:rPr>
        <w:t xml:space="preserve">denotes the minimum distance based on the search in </w:t>
      </w:r>
      <w:r w:rsidR="00273D53" w:rsidRPr="00181A21">
        <w:rPr>
          <w:rFonts w:eastAsiaTheme="minorEastAsia"/>
          <w:sz w:val="20"/>
          <w:szCs w:val="20"/>
          <w:lang w:eastAsia="zh-CN"/>
        </w:rPr>
        <w:t>I</w:t>
      </w:r>
      <w:r>
        <w:rPr>
          <w:rFonts w:eastAsiaTheme="minorEastAsia"/>
          <w:sz w:val="20"/>
          <w:szCs w:val="20"/>
          <w:lang w:val="en-US" w:eastAsia="zh-CN"/>
        </w:rPr>
        <w:t xml:space="preserve"> component. That is,</w:t>
      </w:r>
      <w:r w:rsidRPr="00181A21">
        <w:rPr>
          <w:rFonts w:eastAsiaTheme="minorEastAsia"/>
          <w:sz w:val="20"/>
          <w:szCs w:val="20"/>
          <w:lang w:eastAsia="zh-CN"/>
        </w:rPr>
        <w:t xml:space="preserve"> </w:t>
      </w:r>
      <w:r>
        <w:rPr>
          <w:rFonts w:eastAsiaTheme="minorEastAsia"/>
          <w:sz w:val="20"/>
          <w:szCs w:val="20"/>
          <w:lang w:eastAsia="zh-CN"/>
        </w:rPr>
        <w:t xml:space="preserve">min. operation over </w:t>
      </w:r>
      <w:r w:rsidR="00C7530A" w:rsidRPr="00181A21">
        <w:rPr>
          <w:rFonts w:eastAsiaTheme="minorEastAsia"/>
          <w:sz w:val="20"/>
          <w:szCs w:val="20"/>
          <w:lang w:eastAsia="zh-CN"/>
        </w:rPr>
        <w:t>2</w:t>
      </w:r>
      <w:r w:rsidR="00C7530A" w:rsidRPr="00181A21">
        <w:rPr>
          <w:rFonts w:eastAsiaTheme="minorEastAsia"/>
          <w:sz w:val="20"/>
          <w:szCs w:val="20"/>
          <w:vertAlign w:val="superscript"/>
          <w:lang w:eastAsia="zh-CN"/>
        </w:rPr>
        <w:t>M-1</w:t>
      </w:r>
      <w:r w:rsidR="00C7530A" w:rsidRPr="00181A21">
        <w:rPr>
          <w:rFonts w:eastAsiaTheme="minorEastAsia"/>
          <w:sz w:val="20"/>
          <w:szCs w:val="20"/>
          <w:lang w:eastAsia="zh-CN"/>
        </w:rPr>
        <w:t xml:space="preserve"> </w:t>
      </w:r>
      <w:r>
        <w:rPr>
          <w:rFonts w:eastAsiaTheme="minorEastAsia"/>
          <w:sz w:val="20"/>
          <w:szCs w:val="20"/>
          <w:lang w:val="en-US" w:eastAsia="zh-CN"/>
        </w:rPr>
        <w:t xml:space="preserve">is decoupled into a min. operation over </w:t>
      </w:r>
      <w:r w:rsidR="00C7530A" w:rsidRPr="00181A21">
        <w:rPr>
          <w:rFonts w:eastAsiaTheme="minorEastAsia"/>
          <w:sz w:val="20"/>
          <w:szCs w:val="20"/>
          <w:lang w:eastAsia="zh-CN"/>
        </w:rPr>
        <w:t>sqrt(2</w:t>
      </w:r>
      <w:r w:rsidR="00C7530A" w:rsidRPr="00181A21">
        <w:rPr>
          <w:rFonts w:eastAsiaTheme="minorEastAsia"/>
          <w:sz w:val="20"/>
          <w:szCs w:val="20"/>
          <w:vertAlign w:val="superscript"/>
          <w:lang w:eastAsia="zh-CN"/>
        </w:rPr>
        <w:t>M-1</w:t>
      </w:r>
      <w:r w:rsidR="003A1250" w:rsidRPr="00181A21">
        <w:rPr>
          <w:rFonts w:eastAsiaTheme="minorEastAsia"/>
          <w:sz w:val="20"/>
          <w:szCs w:val="20"/>
          <w:lang w:eastAsia="zh-CN"/>
        </w:rPr>
        <w:t>)</w:t>
      </w:r>
      <w:r>
        <w:rPr>
          <w:rFonts w:eastAsiaTheme="minorEastAsia"/>
          <w:sz w:val="20"/>
          <w:szCs w:val="20"/>
          <w:lang w:val="en-US" w:eastAsia="zh-CN"/>
        </w:rPr>
        <w:t xml:space="preserve"> plus a min. operation over </w:t>
      </w:r>
      <w:r w:rsidR="00C7530A" w:rsidRPr="00181A21">
        <w:rPr>
          <w:rFonts w:eastAsiaTheme="minorEastAsia"/>
          <w:sz w:val="20"/>
          <w:szCs w:val="20"/>
          <w:lang w:eastAsia="zh-CN"/>
        </w:rPr>
        <w:t>sqrt(2</w:t>
      </w:r>
      <w:r w:rsidR="00C7530A" w:rsidRPr="00181A21">
        <w:rPr>
          <w:rFonts w:eastAsiaTheme="minorEastAsia"/>
          <w:sz w:val="20"/>
          <w:szCs w:val="20"/>
          <w:vertAlign w:val="superscript"/>
          <w:lang w:eastAsia="zh-CN"/>
        </w:rPr>
        <w:t>M-1</w:t>
      </w:r>
      <w:r w:rsidR="00C7530A" w:rsidRPr="00181A21">
        <w:rPr>
          <w:rFonts w:eastAsiaTheme="minorEastAsia"/>
          <w:sz w:val="20"/>
          <w:szCs w:val="20"/>
          <w:lang w:eastAsia="zh-CN"/>
        </w:rPr>
        <w:t>)/2</w:t>
      </w:r>
      <w:r w:rsidR="003A1250" w:rsidRPr="00181A21">
        <w:rPr>
          <w:rFonts w:eastAsiaTheme="minorEastAsia"/>
          <w:sz w:val="20"/>
          <w:szCs w:val="20"/>
          <w:lang w:eastAsia="zh-CN"/>
        </w:rPr>
        <w:t>。</w:t>
      </w:r>
      <w:r>
        <w:rPr>
          <w:rFonts w:eastAsiaTheme="minorEastAsia"/>
          <w:sz w:val="20"/>
          <w:szCs w:val="20"/>
          <w:lang w:val="en-US" w:eastAsia="zh-CN"/>
        </w:rPr>
        <w:t xml:space="preserve">For example, min over </w:t>
      </w:r>
      <w:r w:rsidR="00C7530A" w:rsidRPr="00181A21">
        <w:rPr>
          <w:rFonts w:eastAsiaTheme="minorEastAsia"/>
          <w:sz w:val="20"/>
          <w:szCs w:val="20"/>
          <w:lang w:eastAsia="zh-CN"/>
        </w:rPr>
        <w:t>32</w:t>
      </w:r>
      <w:r>
        <w:rPr>
          <w:rFonts w:eastAsiaTheme="minorEastAsia"/>
          <w:sz w:val="20"/>
          <w:szCs w:val="20"/>
          <w:lang w:val="en-US" w:eastAsia="zh-CN"/>
        </w:rPr>
        <w:t xml:space="preserve"> decoupled into </w:t>
      </w:r>
      <w:r>
        <w:rPr>
          <w:rFonts w:eastAsiaTheme="minorEastAsia"/>
          <w:sz w:val="20"/>
          <w:szCs w:val="20"/>
          <w:lang w:eastAsia="zh-CN"/>
        </w:rPr>
        <w:t>min over 8</w:t>
      </w:r>
      <w:r>
        <w:rPr>
          <w:rFonts w:eastAsiaTheme="minorEastAsia"/>
          <w:sz w:val="20"/>
          <w:szCs w:val="20"/>
          <w:lang w:val="en-US" w:eastAsia="zh-CN"/>
        </w:rPr>
        <w:t xml:space="preserve"> and a min over 4</w:t>
      </w:r>
      <w:r w:rsidR="003A1250" w:rsidRPr="00181A21">
        <w:rPr>
          <w:rFonts w:eastAsiaTheme="minorEastAsia"/>
          <w:sz w:val="20"/>
          <w:szCs w:val="20"/>
          <w:lang w:eastAsia="zh-CN"/>
        </w:rPr>
        <w:t>，</w:t>
      </w:r>
      <w:r>
        <w:rPr>
          <w:rFonts w:eastAsiaTheme="minorEastAsia"/>
          <w:sz w:val="20"/>
          <w:szCs w:val="20"/>
          <w:lang w:val="en-US" w:eastAsia="zh-CN"/>
        </w:rPr>
        <w:t xml:space="preserve">as shown in Fig. </w:t>
      </w:r>
      <w:r w:rsidR="00C7530A" w:rsidRPr="00181A21">
        <w:rPr>
          <w:rFonts w:eastAsiaTheme="minorEastAsia"/>
          <w:sz w:val="20"/>
          <w:szCs w:val="20"/>
          <w:lang w:eastAsia="zh-CN"/>
        </w:rPr>
        <w:t>2</w:t>
      </w:r>
      <w:r>
        <w:rPr>
          <w:rFonts w:eastAsiaTheme="minorEastAsia"/>
          <w:sz w:val="20"/>
          <w:szCs w:val="20"/>
          <w:lang w:val="en-US" w:eastAsia="zh-CN"/>
        </w:rPr>
        <w:t xml:space="preserve">. </w:t>
      </w:r>
      <w:r w:rsidR="00A207EA">
        <w:rPr>
          <w:rFonts w:eastAsiaTheme="minorEastAsia"/>
          <w:sz w:val="20"/>
          <w:szCs w:val="20"/>
          <w:lang w:val="en-US" w:eastAsia="zh-CN"/>
        </w:rPr>
        <w:t>Because of the decoupling, no square operation is needed to calculate the Euclidean distance. Instead, absolute calculation can be used as Eq. (5)</w:t>
      </w:r>
    </w:p>
    <w:p w:rsidR="00C7530A" w:rsidRPr="00181A21" w:rsidRDefault="00C7530A" w:rsidP="00A3549A">
      <w:pPr>
        <w:widowControl w:val="0"/>
        <w:rPr>
          <w:rFonts w:eastAsiaTheme="minorEastAsia"/>
          <w:sz w:val="20"/>
          <w:szCs w:val="20"/>
          <w:lang w:eastAsia="zh-CN"/>
        </w:rPr>
      </w:pPr>
      <w:r w:rsidRPr="00181A21">
        <w:rPr>
          <w:rFonts w:eastAsiaTheme="minorEastAsia"/>
          <w:sz w:val="20"/>
          <w:szCs w:val="20"/>
          <w:lang w:eastAsia="zh-CN"/>
        </w:rPr>
        <w:t xml:space="preserve"> </w:t>
      </w:r>
    </w:p>
    <w:p w:rsidR="00C7530A" w:rsidRPr="00181A21" w:rsidRDefault="00524EE0" w:rsidP="00983DB8">
      <w:pPr>
        <w:widowControl w:val="0"/>
        <w:jc w:val="center"/>
        <w:rPr>
          <w:rFonts w:eastAsiaTheme="minorEastAsia"/>
          <w:sz w:val="20"/>
          <w:szCs w:val="20"/>
          <w:lang w:eastAsia="zh-CN"/>
        </w:rPr>
      </w:pPr>
      <w:r w:rsidRPr="00181A21">
        <w:rPr>
          <w:rFonts w:eastAsiaTheme="minorEastAsia"/>
          <w:sz w:val="20"/>
          <w:szCs w:val="20"/>
          <w:lang w:eastAsia="zh-CN"/>
        </w:rPr>
        <w:t xml:space="preserve">                                             </w:t>
      </w:r>
      <w:r w:rsidR="00CB4110" w:rsidRPr="00181A21">
        <w:rPr>
          <w:rFonts w:eastAsiaTheme="minorEastAsia"/>
          <w:sz w:val="20"/>
          <w:szCs w:val="20"/>
          <w:lang w:eastAsia="zh-CN"/>
        </w:rPr>
        <w:object w:dxaOrig="5480" w:dyaOrig="380">
          <v:shape id="_x0000_i1060" type="#_x0000_t75" style="width:273.5pt;height:19pt" o:ole="">
            <v:imagedata r:id="rId71" o:title=""/>
          </v:shape>
          <o:OLEObject Type="Embed" ProgID="Equation.DSMT4" ShapeID="_x0000_i1060" DrawAspect="Content" ObjectID="_1536833601" r:id="rId72"/>
        </w:object>
      </w:r>
      <w:r w:rsidR="00AD1B6F" w:rsidRPr="00181A21">
        <w:rPr>
          <w:rFonts w:eastAsiaTheme="minorEastAsia"/>
          <w:sz w:val="20"/>
          <w:szCs w:val="20"/>
          <w:lang w:eastAsia="zh-CN"/>
        </w:rPr>
        <w:t xml:space="preserve">        </w:t>
      </w:r>
      <w:r w:rsidRPr="00181A21">
        <w:rPr>
          <w:rFonts w:eastAsiaTheme="minorEastAsia"/>
          <w:sz w:val="20"/>
          <w:szCs w:val="20"/>
          <w:lang w:eastAsia="zh-CN"/>
        </w:rPr>
        <w:t xml:space="preserve">              </w:t>
      </w:r>
      <w:r w:rsidR="00AD1B6F" w:rsidRPr="00181A21">
        <w:rPr>
          <w:rFonts w:eastAsiaTheme="minorEastAsia"/>
          <w:sz w:val="20"/>
          <w:szCs w:val="20"/>
          <w:lang w:eastAsia="zh-CN"/>
        </w:rPr>
        <w:t xml:space="preserve">   </w:t>
      </w:r>
      <w:r w:rsidR="00AD1B6F" w:rsidRPr="00181A21">
        <w:rPr>
          <w:rFonts w:eastAsiaTheme="minorEastAsia"/>
          <w:sz w:val="20"/>
          <w:szCs w:val="20"/>
          <w:lang w:eastAsia="zh-CN"/>
        </w:rPr>
        <w:t>（</w:t>
      </w:r>
      <w:r w:rsidR="00563BA4" w:rsidRPr="00181A21">
        <w:rPr>
          <w:rFonts w:eastAsiaTheme="minorEastAsia"/>
          <w:sz w:val="20"/>
          <w:szCs w:val="20"/>
          <w:lang w:eastAsia="zh-CN"/>
        </w:rPr>
        <w:t>5</w:t>
      </w:r>
      <w:r w:rsidR="00AD1B6F" w:rsidRPr="00181A21">
        <w:rPr>
          <w:rFonts w:eastAsiaTheme="minorEastAsia"/>
          <w:sz w:val="20"/>
          <w:szCs w:val="20"/>
          <w:lang w:eastAsia="zh-CN"/>
        </w:rPr>
        <w:t>）</w:t>
      </w:r>
    </w:p>
    <w:p w:rsidR="00C7530A" w:rsidRPr="00181A21" w:rsidRDefault="00C7530A" w:rsidP="00983DB8">
      <w:pPr>
        <w:widowControl w:val="0"/>
        <w:jc w:val="both"/>
        <w:rPr>
          <w:rFonts w:eastAsiaTheme="minorEastAsia"/>
          <w:sz w:val="20"/>
          <w:szCs w:val="20"/>
          <w:lang w:eastAsia="zh-CN"/>
        </w:rPr>
      </w:pPr>
      <w:r w:rsidRPr="00181A21">
        <w:rPr>
          <w:rFonts w:eastAsiaTheme="minorEastAsia"/>
          <w:sz w:val="20"/>
          <w:szCs w:val="20"/>
          <w:lang w:eastAsia="zh-CN"/>
        </w:rPr>
        <w:t>。</w:t>
      </w:r>
    </w:p>
    <w:p w:rsidR="00C7530A" w:rsidRDefault="00472B8E">
      <w:pPr>
        <w:widowControl w:val="0"/>
        <w:jc w:val="center"/>
        <w:rPr>
          <w:rFonts w:eastAsiaTheme="minorEastAsia"/>
          <w:sz w:val="20"/>
          <w:szCs w:val="20"/>
          <w:lang w:eastAsia="zh-CN"/>
        </w:rPr>
      </w:pPr>
      <w:r>
        <w:rPr>
          <w:rFonts w:eastAsiaTheme="minorEastAsia"/>
          <w:noProof/>
          <w:sz w:val="20"/>
          <w:szCs w:val="20"/>
          <w:lang w:val="en-US" w:eastAsia="zh-CN"/>
        </w:rPr>
        <w:lastRenderedPageBreak/>
        <w:drawing>
          <wp:inline distT="0" distB="0" distL="0" distR="0">
            <wp:extent cx="2173157" cy="2190750"/>
            <wp:effectExtent l="19050" t="0" r="0" b="0"/>
            <wp:docPr id="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3" cstate="print"/>
                    <a:srcRect/>
                    <a:stretch>
                      <a:fillRect/>
                    </a:stretch>
                  </pic:blipFill>
                  <pic:spPr bwMode="auto">
                    <a:xfrm>
                      <a:off x="0" y="0"/>
                      <a:ext cx="2173485" cy="2191080"/>
                    </a:xfrm>
                    <a:prstGeom prst="rect">
                      <a:avLst/>
                    </a:prstGeom>
                    <a:noFill/>
                    <a:ln w="9525">
                      <a:noFill/>
                      <a:miter lim="800000"/>
                      <a:headEnd/>
                      <a:tailEnd/>
                    </a:ln>
                  </pic:spPr>
                </pic:pic>
              </a:graphicData>
            </a:graphic>
          </wp:inline>
        </w:drawing>
      </w:r>
      <w:r>
        <w:rPr>
          <w:rFonts w:eastAsiaTheme="minorEastAsia"/>
          <w:noProof/>
          <w:sz w:val="20"/>
          <w:szCs w:val="20"/>
          <w:lang w:val="en-US" w:eastAsia="zh-CN"/>
        </w:rPr>
        <w:drawing>
          <wp:inline distT="0" distB="0" distL="0" distR="0">
            <wp:extent cx="2069619" cy="2124075"/>
            <wp:effectExtent l="19050" t="0" r="6831" b="0"/>
            <wp:docPr id="25"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4" cstate="print"/>
                    <a:srcRect/>
                    <a:stretch>
                      <a:fillRect/>
                    </a:stretch>
                  </pic:blipFill>
                  <pic:spPr bwMode="auto">
                    <a:xfrm>
                      <a:off x="0" y="0"/>
                      <a:ext cx="2076130" cy="2130757"/>
                    </a:xfrm>
                    <a:prstGeom prst="rect">
                      <a:avLst/>
                    </a:prstGeom>
                    <a:noFill/>
                    <a:ln w="9525">
                      <a:noFill/>
                      <a:miter lim="800000"/>
                      <a:headEnd/>
                      <a:tailEnd/>
                    </a:ln>
                  </pic:spPr>
                </pic:pic>
              </a:graphicData>
            </a:graphic>
          </wp:inline>
        </w:drawing>
      </w:r>
    </w:p>
    <w:p w:rsidR="00EC3136" w:rsidRPr="0040759A" w:rsidRDefault="00EC3136" w:rsidP="00EC3136">
      <w:pPr>
        <w:pStyle w:val="Caption"/>
        <w:jc w:val="center"/>
        <w:rPr>
          <w:rFonts w:eastAsiaTheme="minorEastAsia"/>
          <w:b w:val="0"/>
          <w:sz w:val="20"/>
          <w:szCs w:val="20"/>
          <w:lang w:eastAsia="zh-CN"/>
        </w:rPr>
      </w:pPr>
      <w:r w:rsidRPr="0040759A">
        <w:rPr>
          <w:b w:val="0"/>
          <w:sz w:val="20"/>
          <w:szCs w:val="20"/>
          <w:lang w:eastAsia="zh-CN"/>
        </w:rPr>
        <w:t>Fig</w:t>
      </w:r>
      <w:r>
        <w:rPr>
          <w:rFonts w:eastAsiaTheme="minorEastAsia" w:hint="eastAsia"/>
          <w:b w:val="0"/>
          <w:sz w:val="20"/>
          <w:szCs w:val="20"/>
          <w:lang w:eastAsia="zh-CN"/>
        </w:rPr>
        <w:t xml:space="preserve">ure 2 </w:t>
      </w:r>
      <w:r w:rsidR="00BB2B21">
        <w:rPr>
          <w:rFonts w:eastAsiaTheme="minorEastAsia"/>
          <w:b w:val="0"/>
          <w:sz w:val="20"/>
          <w:szCs w:val="20"/>
          <w:lang w:eastAsia="zh-CN"/>
        </w:rPr>
        <w:t xml:space="preserve">Determination of the nearest point in the </w:t>
      </w:r>
      <w:r w:rsidR="00013859">
        <w:rPr>
          <w:rFonts w:eastAsiaTheme="minorEastAsia"/>
          <w:b w:val="0"/>
          <w:sz w:val="20"/>
          <w:szCs w:val="20"/>
          <w:lang w:eastAsia="zh-CN"/>
        </w:rPr>
        <w:t>regular</w:t>
      </w:r>
      <w:r w:rsidR="00BB2B21">
        <w:rPr>
          <w:rFonts w:eastAsiaTheme="minorEastAsia"/>
          <w:b w:val="0"/>
          <w:sz w:val="20"/>
          <w:szCs w:val="20"/>
          <w:lang w:eastAsia="zh-CN"/>
        </w:rPr>
        <w:t xml:space="preserve"> constellation</w:t>
      </w:r>
    </w:p>
    <w:p w:rsidR="00CE172A" w:rsidRPr="00013859" w:rsidRDefault="00013859" w:rsidP="00CE172A">
      <w:pPr>
        <w:widowControl w:val="0"/>
        <w:ind w:leftChars="-50" w:left="-120"/>
        <w:jc w:val="both"/>
        <w:rPr>
          <w:rFonts w:eastAsiaTheme="minorEastAsia"/>
          <w:sz w:val="20"/>
          <w:szCs w:val="20"/>
          <w:lang w:eastAsia="zh-CN"/>
        </w:rPr>
      </w:pPr>
      <w:r w:rsidRPr="00013859">
        <w:rPr>
          <w:rFonts w:eastAsiaTheme="minorEastAsia"/>
          <w:sz w:val="20"/>
          <w:szCs w:val="20"/>
          <w:lang w:val="en-US" w:eastAsia="zh-CN"/>
        </w:rPr>
        <w:t xml:space="preserve">If the constellation is </w:t>
      </w:r>
      <w:r>
        <w:rPr>
          <w:rFonts w:eastAsiaTheme="minorEastAsia"/>
          <w:sz w:val="20"/>
          <w:szCs w:val="20"/>
          <w:lang w:val="en-US" w:eastAsia="zh-CN"/>
        </w:rPr>
        <w:t>not regular, for example rotated</w:t>
      </w:r>
      <w:r w:rsidR="00C7530A" w:rsidRPr="00013859">
        <w:rPr>
          <w:rFonts w:eastAsiaTheme="minorEastAsia" w:hAnsiTheme="minorEastAsia"/>
          <w:sz w:val="20"/>
          <w:szCs w:val="20"/>
          <w:lang w:eastAsia="zh-CN"/>
        </w:rPr>
        <w:t>，</w:t>
      </w:r>
      <w:r w:rsidR="00C7530A" w:rsidRPr="00013859">
        <w:rPr>
          <w:rFonts w:eastAsiaTheme="minorEastAsia"/>
          <w:sz w:val="20"/>
          <w:szCs w:val="20"/>
          <w:lang w:eastAsia="zh-CN"/>
        </w:rPr>
        <w:t xml:space="preserve"> </w:t>
      </w:r>
      <w:r>
        <w:rPr>
          <w:rFonts w:eastAsiaTheme="minorEastAsia"/>
          <w:sz w:val="20"/>
          <w:szCs w:val="20"/>
          <w:lang w:eastAsia="zh-CN"/>
        </w:rPr>
        <w:t xml:space="preserve">the above simplification cannot be achieved when </w:t>
      </w:r>
      <w:r>
        <w:rPr>
          <w:rFonts w:eastAsiaTheme="minorEastAsia" w:hAnsiTheme="minorEastAsia"/>
          <w:sz w:val="20"/>
          <w:szCs w:val="20"/>
          <w:lang w:val="en-US" w:eastAsia="zh-CN"/>
        </w:rPr>
        <w:t>Eq</w:t>
      </w:r>
      <w:r w:rsidR="00C7530A" w:rsidRPr="00013859">
        <w:rPr>
          <w:rFonts w:eastAsiaTheme="minorEastAsia" w:hAnsiTheme="minorEastAsia"/>
          <w:sz w:val="20"/>
          <w:szCs w:val="20"/>
          <w:lang w:eastAsia="zh-CN"/>
        </w:rPr>
        <w:t>（</w:t>
      </w:r>
      <w:r w:rsidR="00C7530A" w:rsidRPr="00013859">
        <w:rPr>
          <w:rFonts w:eastAsiaTheme="minorEastAsia"/>
          <w:sz w:val="20"/>
          <w:szCs w:val="20"/>
          <w:lang w:eastAsia="zh-CN"/>
        </w:rPr>
        <w:t>2</w:t>
      </w:r>
      <w:r>
        <w:rPr>
          <w:rFonts w:eastAsiaTheme="minorEastAsia" w:hAnsiTheme="minorEastAsia"/>
          <w:sz w:val="20"/>
          <w:szCs w:val="20"/>
          <w:lang w:val="en-US" w:eastAsia="zh-CN"/>
        </w:rPr>
        <w:t>）</w:t>
      </w:r>
      <w:r>
        <w:rPr>
          <w:rFonts w:eastAsiaTheme="minorEastAsia" w:hAnsiTheme="minorEastAsia"/>
          <w:sz w:val="20"/>
          <w:szCs w:val="20"/>
          <w:lang w:val="en-US" w:eastAsia="zh-CN"/>
        </w:rPr>
        <w:t xml:space="preserve"> is used, because it is difficult to decouple I and Q operation. Square operation is still needed as shown in Eg.</w:t>
      </w:r>
      <w:r w:rsidRPr="00013859">
        <w:rPr>
          <w:rFonts w:eastAsiaTheme="minorEastAsia"/>
          <w:sz w:val="20"/>
          <w:szCs w:val="20"/>
          <w:lang w:eastAsia="zh-CN"/>
        </w:rPr>
        <w:t xml:space="preserve"> </w:t>
      </w:r>
      <w:r w:rsidR="00563BA4" w:rsidRPr="00013859">
        <w:rPr>
          <w:rFonts w:eastAsiaTheme="minorEastAsia"/>
          <w:sz w:val="20"/>
          <w:szCs w:val="20"/>
          <w:lang w:eastAsia="zh-CN"/>
        </w:rPr>
        <w:t>6</w:t>
      </w:r>
      <w:r>
        <w:rPr>
          <w:rFonts w:eastAsiaTheme="minorEastAsia" w:hAnsiTheme="minorEastAsia"/>
          <w:sz w:val="20"/>
          <w:szCs w:val="20"/>
          <w:lang w:eastAsia="zh-CN"/>
        </w:rPr>
        <w:t>）</w:t>
      </w:r>
    </w:p>
    <w:p w:rsidR="00C7530A" w:rsidRPr="00013859" w:rsidRDefault="00425783" w:rsidP="00C7530A">
      <w:pPr>
        <w:widowControl w:val="0"/>
        <w:ind w:leftChars="-50" w:left="-120"/>
        <w:jc w:val="center"/>
        <w:rPr>
          <w:rFonts w:eastAsiaTheme="minorEastAsia"/>
          <w:sz w:val="20"/>
          <w:szCs w:val="20"/>
          <w:lang w:eastAsia="zh-CN"/>
        </w:rPr>
      </w:pPr>
      <w:r w:rsidRPr="00013859">
        <w:rPr>
          <w:rFonts w:eastAsiaTheme="minorEastAsia"/>
          <w:sz w:val="20"/>
          <w:szCs w:val="20"/>
          <w:lang w:eastAsia="zh-CN"/>
        </w:rPr>
        <w:t xml:space="preserve">                        </w:t>
      </w:r>
      <w:r w:rsidR="00A36DD3" w:rsidRPr="00013859">
        <w:rPr>
          <w:rFonts w:eastAsiaTheme="minorEastAsia"/>
          <w:position w:val="-16"/>
          <w:sz w:val="20"/>
          <w:szCs w:val="20"/>
          <w:lang w:eastAsia="zh-CN"/>
        </w:rPr>
        <w:object w:dxaOrig="3540" w:dyaOrig="380">
          <v:shape id="_x0000_i1061" type="#_x0000_t75" style="width:177pt;height:19pt" o:ole="">
            <v:imagedata r:id="rId75" o:title=""/>
          </v:shape>
          <o:OLEObject Type="Embed" ProgID="Equation.DSMT4" ShapeID="_x0000_i1061" DrawAspect="Content" ObjectID="_1536833602" r:id="rId76"/>
        </w:object>
      </w:r>
      <w:r w:rsidR="00C7530A" w:rsidRPr="00013859">
        <w:rPr>
          <w:rFonts w:eastAsiaTheme="minorEastAsia"/>
          <w:sz w:val="20"/>
          <w:szCs w:val="20"/>
          <w:lang w:eastAsia="zh-CN"/>
        </w:rPr>
        <w:t xml:space="preserve">           </w:t>
      </w:r>
      <w:r w:rsidR="003A1250" w:rsidRPr="00013859">
        <w:rPr>
          <w:rFonts w:eastAsiaTheme="minorEastAsia"/>
          <w:sz w:val="20"/>
          <w:szCs w:val="20"/>
          <w:lang w:eastAsia="zh-CN"/>
        </w:rPr>
        <w:t xml:space="preserve">    </w:t>
      </w:r>
      <w:r w:rsidR="00C7530A" w:rsidRPr="00013859">
        <w:rPr>
          <w:rFonts w:eastAsiaTheme="minorEastAsia"/>
          <w:sz w:val="20"/>
          <w:szCs w:val="20"/>
          <w:lang w:eastAsia="zh-CN"/>
        </w:rPr>
        <w:t xml:space="preserve">        </w:t>
      </w:r>
      <w:r w:rsidR="009C5A98">
        <w:rPr>
          <w:rFonts w:eastAsiaTheme="minorEastAsia"/>
          <w:sz w:val="20"/>
          <w:szCs w:val="20"/>
          <w:lang w:eastAsia="zh-CN"/>
        </w:rPr>
        <w:t xml:space="preserve">            </w:t>
      </w:r>
      <w:r w:rsidR="00C7530A" w:rsidRPr="00013859">
        <w:rPr>
          <w:rFonts w:eastAsiaTheme="minorEastAsia"/>
          <w:sz w:val="20"/>
          <w:szCs w:val="20"/>
          <w:lang w:eastAsia="zh-CN"/>
        </w:rPr>
        <w:t xml:space="preserve">    </w:t>
      </w:r>
      <w:r w:rsidR="00C7530A" w:rsidRPr="00013859">
        <w:rPr>
          <w:rFonts w:eastAsiaTheme="minorEastAsia" w:hAnsiTheme="minorEastAsia"/>
          <w:sz w:val="20"/>
          <w:szCs w:val="20"/>
          <w:lang w:eastAsia="zh-CN"/>
        </w:rPr>
        <w:t>（</w:t>
      </w:r>
      <w:r w:rsidR="00563BA4" w:rsidRPr="00013859">
        <w:rPr>
          <w:rFonts w:eastAsiaTheme="minorEastAsia"/>
          <w:sz w:val="20"/>
          <w:szCs w:val="20"/>
          <w:lang w:eastAsia="zh-CN"/>
        </w:rPr>
        <w:t>6</w:t>
      </w:r>
      <w:r w:rsidR="00C7530A" w:rsidRPr="00013859">
        <w:rPr>
          <w:rFonts w:eastAsiaTheme="minorEastAsia" w:hAnsiTheme="minorEastAsia"/>
          <w:sz w:val="20"/>
          <w:szCs w:val="20"/>
          <w:lang w:eastAsia="zh-CN"/>
        </w:rPr>
        <w:t>）</w:t>
      </w:r>
    </w:p>
    <w:p w:rsidR="00C7530A" w:rsidRPr="00013859" w:rsidRDefault="00013859">
      <w:pPr>
        <w:widowControl w:val="0"/>
        <w:ind w:leftChars="-50" w:left="-120"/>
        <w:jc w:val="both"/>
        <w:rPr>
          <w:rFonts w:eastAsiaTheme="minorEastAsia"/>
          <w:sz w:val="20"/>
          <w:szCs w:val="20"/>
          <w:lang w:eastAsia="zh-CN"/>
        </w:rPr>
      </w:pPr>
      <w:r>
        <w:rPr>
          <w:rFonts w:eastAsiaTheme="minorEastAsia" w:hAnsiTheme="minorEastAsia"/>
          <w:sz w:val="20"/>
          <w:szCs w:val="20"/>
          <w:lang w:val="en-US" w:eastAsia="zh-CN"/>
        </w:rPr>
        <w:t xml:space="preserve">Where </w:t>
      </w:r>
      <w:r w:rsidR="00A36DD3" w:rsidRPr="00013859">
        <w:rPr>
          <w:rFonts w:eastAsiaTheme="minorEastAsia"/>
          <w:position w:val="-10"/>
          <w:sz w:val="20"/>
          <w:szCs w:val="20"/>
          <w:lang w:eastAsia="zh-CN"/>
        </w:rPr>
        <w:object w:dxaOrig="720" w:dyaOrig="300">
          <v:shape id="_x0000_i1062" type="#_x0000_t75" style="width:36pt;height:15pt" o:ole="">
            <v:imagedata r:id="rId77" o:title=""/>
          </v:shape>
          <o:OLEObject Type="Embed" ProgID="Equation.DSMT4" ShapeID="_x0000_i1062" DrawAspect="Content" ObjectID="_1536833603" r:id="rId78"/>
        </w:object>
      </w:r>
      <w:r w:rsidR="00A36DD3" w:rsidRPr="00013859">
        <w:rPr>
          <w:rFonts w:eastAsiaTheme="minorEastAsia" w:hAnsiTheme="minorEastAsia"/>
          <w:sz w:val="20"/>
          <w:szCs w:val="20"/>
          <w:lang w:eastAsia="zh-CN"/>
        </w:rPr>
        <w:t>。</w:t>
      </w:r>
    </w:p>
    <w:p w:rsidR="00C7530A" w:rsidRDefault="00472B8E" w:rsidP="00C7530A">
      <w:pPr>
        <w:jc w:val="center"/>
        <w:rPr>
          <w:rFonts w:eastAsiaTheme="minorEastAsia"/>
          <w:lang w:eastAsia="zh-CN"/>
        </w:rPr>
      </w:pPr>
      <w:r>
        <w:rPr>
          <w:rFonts w:eastAsiaTheme="minorEastAsia"/>
          <w:noProof/>
          <w:lang w:val="en-US" w:eastAsia="zh-CN"/>
        </w:rPr>
        <w:drawing>
          <wp:inline distT="0" distB="0" distL="0" distR="0">
            <wp:extent cx="2838450" cy="2594368"/>
            <wp:effectExtent l="1905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9" cstate="print"/>
                    <a:srcRect/>
                    <a:stretch>
                      <a:fillRect/>
                    </a:stretch>
                  </pic:blipFill>
                  <pic:spPr bwMode="auto">
                    <a:xfrm>
                      <a:off x="0" y="0"/>
                      <a:ext cx="2838303" cy="2594234"/>
                    </a:xfrm>
                    <a:prstGeom prst="rect">
                      <a:avLst/>
                    </a:prstGeom>
                    <a:noFill/>
                    <a:ln w="9525">
                      <a:noFill/>
                      <a:miter lim="800000"/>
                      <a:headEnd/>
                      <a:tailEnd/>
                    </a:ln>
                  </pic:spPr>
                </pic:pic>
              </a:graphicData>
            </a:graphic>
          </wp:inline>
        </w:drawing>
      </w:r>
      <w:r>
        <w:rPr>
          <w:rFonts w:eastAsiaTheme="minorEastAsia"/>
          <w:noProof/>
          <w:lang w:val="en-US" w:eastAsia="zh-CN"/>
        </w:rPr>
        <w:drawing>
          <wp:inline distT="0" distB="0" distL="0" distR="0">
            <wp:extent cx="2552700" cy="2478915"/>
            <wp:effectExtent l="19050" t="0" r="0" b="0"/>
            <wp:docPr id="5"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0" cstate="print"/>
                    <a:srcRect/>
                    <a:stretch>
                      <a:fillRect/>
                    </a:stretch>
                  </pic:blipFill>
                  <pic:spPr bwMode="auto">
                    <a:xfrm>
                      <a:off x="0" y="0"/>
                      <a:ext cx="2554573" cy="2480734"/>
                    </a:xfrm>
                    <a:prstGeom prst="rect">
                      <a:avLst/>
                    </a:prstGeom>
                    <a:noFill/>
                    <a:ln w="9525">
                      <a:noFill/>
                      <a:miter lim="800000"/>
                      <a:headEnd/>
                      <a:tailEnd/>
                    </a:ln>
                  </pic:spPr>
                </pic:pic>
              </a:graphicData>
            </a:graphic>
          </wp:inline>
        </w:drawing>
      </w:r>
    </w:p>
    <w:p w:rsidR="00C7530A" w:rsidRDefault="002D35DC" w:rsidP="009C5A98">
      <w:pPr>
        <w:pStyle w:val="Caption"/>
        <w:jc w:val="center"/>
        <w:rPr>
          <w:rFonts w:eastAsiaTheme="minorEastAsia"/>
          <w:b w:val="0"/>
          <w:sz w:val="20"/>
          <w:szCs w:val="20"/>
          <w:lang w:eastAsia="zh-CN"/>
        </w:rPr>
      </w:pPr>
      <w:r w:rsidRPr="0040759A">
        <w:rPr>
          <w:b w:val="0"/>
          <w:sz w:val="20"/>
          <w:szCs w:val="20"/>
          <w:lang w:eastAsia="zh-CN"/>
        </w:rPr>
        <w:t>Fig</w:t>
      </w:r>
      <w:r>
        <w:rPr>
          <w:rFonts w:eastAsiaTheme="minorEastAsia" w:hint="eastAsia"/>
          <w:b w:val="0"/>
          <w:sz w:val="20"/>
          <w:szCs w:val="20"/>
          <w:lang w:eastAsia="zh-CN"/>
        </w:rPr>
        <w:t xml:space="preserve">ure </w:t>
      </w:r>
      <w:r w:rsidR="00425783">
        <w:rPr>
          <w:rFonts w:eastAsiaTheme="minorEastAsia" w:hint="eastAsia"/>
          <w:b w:val="0"/>
          <w:sz w:val="20"/>
          <w:szCs w:val="20"/>
          <w:lang w:eastAsia="zh-CN"/>
        </w:rPr>
        <w:t>3</w:t>
      </w:r>
      <w:r>
        <w:rPr>
          <w:rFonts w:eastAsiaTheme="minorEastAsia" w:hint="eastAsia"/>
          <w:b w:val="0"/>
          <w:sz w:val="20"/>
          <w:szCs w:val="20"/>
          <w:lang w:eastAsia="zh-CN"/>
        </w:rPr>
        <w:t xml:space="preserve"> </w:t>
      </w:r>
      <w:r w:rsidR="009C5A98">
        <w:rPr>
          <w:rFonts w:eastAsiaTheme="minorEastAsia"/>
          <w:b w:val="0"/>
          <w:sz w:val="20"/>
          <w:szCs w:val="20"/>
          <w:lang w:eastAsia="zh-CN"/>
        </w:rPr>
        <w:t>Determination of the nearest point in the irregular constellation</w:t>
      </w:r>
    </w:p>
    <w:p w:rsidR="00FE3952" w:rsidRDefault="009C5A98" w:rsidP="00FE3952">
      <w:pPr>
        <w:widowControl w:val="0"/>
        <w:rPr>
          <w:rFonts w:eastAsiaTheme="minorEastAsia"/>
          <w:sz w:val="20"/>
          <w:szCs w:val="20"/>
          <w:lang w:eastAsia="zh-CN"/>
        </w:rPr>
      </w:pPr>
      <w:r>
        <w:rPr>
          <w:rFonts w:eastAsiaTheme="minorEastAsia"/>
          <w:sz w:val="20"/>
          <w:szCs w:val="20"/>
          <w:lang w:val="en-US" w:eastAsia="zh-CN"/>
        </w:rPr>
        <w:t>From the above example, it is observed that by using Eq. (3), the min operation can be much simplified compared to Eq. (2). The overall computation complexity of Eq. (3) is quite low. Hence, the complexity difference between the using power ratio in</w:t>
      </w:r>
      <w:r>
        <w:rPr>
          <w:rFonts w:eastAsiaTheme="minorEastAsia" w:hint="eastAsia"/>
          <w:sz w:val="20"/>
          <w:szCs w:val="20"/>
          <w:lang w:eastAsia="zh-CN"/>
        </w:rPr>
        <w:t xml:space="preserve"> </w:t>
      </w:r>
      <w:r w:rsidR="00C928E0">
        <w:rPr>
          <w:rFonts w:eastAsiaTheme="minorEastAsia" w:hint="eastAsia"/>
          <w:sz w:val="20"/>
          <w:szCs w:val="20"/>
          <w:lang w:eastAsia="zh-CN"/>
        </w:rPr>
        <w:t>[3]</w:t>
      </w:r>
      <w:r>
        <w:rPr>
          <w:rFonts w:eastAsiaTheme="minorEastAsia"/>
          <w:sz w:val="20"/>
          <w:szCs w:val="20"/>
          <w:lang w:val="en-US" w:eastAsia="zh-CN"/>
        </w:rPr>
        <w:t xml:space="preserve"> and the power ratio in [2] is quite small.</w:t>
      </w:r>
    </w:p>
    <w:p w:rsidR="00FE3952" w:rsidRPr="007A0390" w:rsidRDefault="00FE3952" w:rsidP="00FE3952">
      <w:pPr>
        <w:widowControl w:val="0"/>
        <w:rPr>
          <w:rFonts w:eastAsiaTheme="minorEastAsia"/>
          <w:sz w:val="20"/>
          <w:szCs w:val="20"/>
          <w:lang w:eastAsia="zh-CN"/>
        </w:rPr>
      </w:pPr>
    </w:p>
    <w:p w:rsidR="00FE3952" w:rsidRPr="005D7769" w:rsidRDefault="00FE3952" w:rsidP="00FE3952">
      <w:pPr>
        <w:widowControl w:val="0"/>
        <w:jc w:val="both"/>
        <w:rPr>
          <w:rFonts w:eastAsiaTheme="minorEastAsia"/>
          <w:b/>
          <w:i/>
          <w:sz w:val="20"/>
          <w:szCs w:val="20"/>
          <w:lang w:eastAsia="zh-CN"/>
        </w:rPr>
      </w:pPr>
      <w:r w:rsidRPr="00597AD8">
        <w:rPr>
          <w:b/>
          <w:i/>
          <w:sz w:val="20"/>
          <w:szCs w:val="20"/>
          <w:lang w:eastAsia="zh-CN"/>
        </w:rPr>
        <w:t xml:space="preserve">Observations: </w:t>
      </w:r>
    </w:p>
    <w:p w:rsidR="00C7530A" w:rsidRDefault="003773DC" w:rsidP="00C7530A">
      <w:pPr>
        <w:numPr>
          <w:ilvl w:val="0"/>
          <w:numId w:val="8"/>
        </w:numPr>
        <w:overflowPunct w:val="0"/>
        <w:autoSpaceDE w:val="0"/>
        <w:autoSpaceDN w:val="0"/>
        <w:adjustRightInd w:val="0"/>
        <w:jc w:val="both"/>
        <w:textAlignment w:val="baseline"/>
        <w:rPr>
          <w:sz w:val="20"/>
          <w:szCs w:val="20"/>
          <w:lang w:eastAsia="zh-CN"/>
        </w:rPr>
      </w:pPr>
      <w:r>
        <w:rPr>
          <w:rFonts w:eastAsiaTheme="minorEastAsia" w:hint="eastAsia"/>
          <w:sz w:val="20"/>
          <w:szCs w:val="20"/>
          <w:lang w:eastAsia="zh-CN"/>
        </w:rPr>
        <w:t xml:space="preserve">In case of DSP </w:t>
      </w:r>
      <w:r w:rsidRPr="003773DC">
        <w:rPr>
          <w:rFonts w:eastAsiaTheme="minorEastAsia"/>
          <w:sz w:val="20"/>
          <w:szCs w:val="20"/>
          <w:lang w:eastAsia="zh-CN"/>
        </w:rPr>
        <w:t>architecture</w:t>
      </w:r>
      <w:r>
        <w:rPr>
          <w:rFonts w:eastAsiaTheme="minorEastAsia" w:hint="eastAsia"/>
          <w:sz w:val="20"/>
          <w:szCs w:val="20"/>
          <w:lang w:eastAsia="zh-CN"/>
        </w:rPr>
        <w:t xml:space="preserve">, </w:t>
      </w:r>
      <w:r w:rsidR="00FE3952">
        <w:rPr>
          <w:rFonts w:eastAsiaTheme="minorEastAsia" w:hint="eastAsia"/>
          <w:sz w:val="20"/>
          <w:szCs w:val="20"/>
          <w:lang w:eastAsia="zh-CN"/>
        </w:rPr>
        <w:t xml:space="preserve">There is </w:t>
      </w:r>
      <w:r>
        <w:rPr>
          <w:rFonts w:eastAsiaTheme="minorEastAsia" w:hint="eastAsia"/>
          <w:sz w:val="20"/>
          <w:szCs w:val="20"/>
          <w:lang w:eastAsia="zh-CN"/>
        </w:rPr>
        <w:t>no</w:t>
      </w:r>
      <w:r w:rsidR="00FE3952">
        <w:rPr>
          <w:rFonts w:eastAsiaTheme="minorEastAsia" w:hint="eastAsia"/>
          <w:sz w:val="20"/>
          <w:szCs w:val="20"/>
          <w:lang w:eastAsia="zh-CN"/>
        </w:rPr>
        <w:t xml:space="preserve"> </w:t>
      </w:r>
      <w:r w:rsidR="00FE3952">
        <w:rPr>
          <w:rFonts w:eastAsiaTheme="minorEastAsia"/>
          <w:sz w:val="20"/>
          <w:szCs w:val="20"/>
          <w:lang w:eastAsia="zh-CN"/>
        </w:rPr>
        <w:t>difference</w:t>
      </w:r>
      <w:r w:rsidR="00FE3952">
        <w:rPr>
          <w:rFonts w:eastAsiaTheme="minorEastAsia" w:hint="eastAsia"/>
          <w:sz w:val="20"/>
          <w:szCs w:val="20"/>
          <w:lang w:eastAsia="zh-CN"/>
        </w:rPr>
        <w:t xml:space="preserve"> in implementation complexity between</w:t>
      </w:r>
      <w:r w:rsidR="000E4C20">
        <w:rPr>
          <w:rFonts w:eastAsiaTheme="minorEastAsia" w:hint="eastAsia"/>
          <w:sz w:val="20"/>
          <w:szCs w:val="20"/>
          <w:lang w:eastAsia="zh-CN"/>
        </w:rPr>
        <w:t xml:space="preserve"> power ratio </w:t>
      </w:r>
      <w:r w:rsidR="00D83D05" w:rsidRPr="003A1250">
        <w:rPr>
          <w:rFonts w:eastAsia="KaiTi_GB2312"/>
          <w:b/>
          <w:position w:val="-6"/>
          <w:sz w:val="28"/>
          <w:szCs w:val="28"/>
        </w:rPr>
        <w:object w:dxaOrig="220" w:dyaOrig="200">
          <v:shape id="_x0000_i1063" type="#_x0000_t75" style="width:11.5pt;height:10pt" o:ole="">
            <v:imagedata r:id="rId81" o:title=""/>
          </v:shape>
          <o:OLEObject Type="Embed" ProgID="Equation.DSMT4" ShapeID="_x0000_i1063" DrawAspect="Content" ObjectID="_1536833604" r:id="rId82"/>
        </w:object>
      </w:r>
      <w:r w:rsidR="00FE3952" w:rsidRPr="0028684C">
        <w:rPr>
          <w:rFonts w:eastAsiaTheme="minorEastAsia" w:hint="eastAsia"/>
          <w:sz w:val="20"/>
          <w:szCs w:val="20"/>
          <w:lang w:eastAsia="zh-CN"/>
        </w:rPr>
        <w:t>is</w:t>
      </w:r>
      <w:r w:rsidR="00FE3952">
        <w:rPr>
          <w:rFonts w:eastAsiaTheme="minorEastAsia" w:hint="eastAsia"/>
          <w:position w:val="-6"/>
          <w:sz w:val="20"/>
          <w:szCs w:val="20"/>
          <w:lang w:eastAsia="zh-CN"/>
        </w:rPr>
        <w:t xml:space="preserve"> </w:t>
      </w:r>
      <w:r w:rsidR="00FE3952">
        <w:rPr>
          <w:rFonts w:eastAsiaTheme="minorEastAsia" w:hint="eastAsia"/>
          <w:sz w:val="20"/>
          <w:szCs w:val="20"/>
          <w:lang w:eastAsia="zh-CN"/>
        </w:rPr>
        <w:t xml:space="preserve">the value of document [3] and </w:t>
      </w:r>
      <w:r w:rsidR="000E4C20">
        <w:rPr>
          <w:rFonts w:eastAsiaTheme="minorEastAsia" w:hint="eastAsia"/>
          <w:sz w:val="20"/>
          <w:szCs w:val="20"/>
          <w:lang w:eastAsia="zh-CN"/>
        </w:rPr>
        <w:t xml:space="preserve">power ratio </w:t>
      </w:r>
      <w:r w:rsidR="00D83D05" w:rsidRPr="003A1250">
        <w:rPr>
          <w:rFonts w:eastAsia="KaiTi_GB2312"/>
          <w:b/>
          <w:position w:val="-6"/>
          <w:sz w:val="28"/>
          <w:szCs w:val="28"/>
        </w:rPr>
        <w:object w:dxaOrig="220" w:dyaOrig="200">
          <v:shape id="_x0000_i1064" type="#_x0000_t75" style="width:11.5pt;height:10pt" o:ole="">
            <v:imagedata r:id="rId83" o:title=""/>
          </v:shape>
          <o:OLEObject Type="Embed" ProgID="Equation.DSMT4" ShapeID="_x0000_i1064" DrawAspect="Content" ObjectID="_1536833605" r:id="rId84"/>
        </w:object>
      </w:r>
      <w:r w:rsidR="00FE3952" w:rsidRPr="0028684C">
        <w:rPr>
          <w:rFonts w:eastAsiaTheme="minorEastAsia" w:hint="eastAsia"/>
          <w:sz w:val="20"/>
          <w:szCs w:val="20"/>
          <w:lang w:eastAsia="zh-CN"/>
        </w:rPr>
        <w:t>is</w:t>
      </w:r>
      <w:r w:rsidR="00FE3952">
        <w:rPr>
          <w:rFonts w:eastAsiaTheme="minorEastAsia" w:hint="eastAsia"/>
          <w:position w:val="-6"/>
          <w:sz w:val="20"/>
          <w:szCs w:val="20"/>
          <w:lang w:eastAsia="zh-CN"/>
        </w:rPr>
        <w:t xml:space="preserve"> </w:t>
      </w:r>
      <w:r w:rsidR="00FE3952">
        <w:rPr>
          <w:rFonts w:eastAsiaTheme="minorEastAsia" w:hint="eastAsia"/>
          <w:sz w:val="20"/>
          <w:szCs w:val="20"/>
          <w:lang w:eastAsia="zh-CN"/>
        </w:rPr>
        <w:t>the value of document [4].</w:t>
      </w:r>
      <w:r w:rsidRPr="003773DC">
        <w:rPr>
          <w:rFonts w:eastAsiaTheme="minorEastAsia" w:hint="eastAsia"/>
          <w:sz w:val="20"/>
          <w:szCs w:val="20"/>
          <w:lang w:eastAsia="zh-CN"/>
        </w:rPr>
        <w:t xml:space="preserve"> </w:t>
      </w:r>
      <w:r>
        <w:rPr>
          <w:rFonts w:eastAsiaTheme="minorEastAsia" w:hint="eastAsia"/>
          <w:sz w:val="20"/>
          <w:szCs w:val="20"/>
          <w:lang w:eastAsia="zh-CN"/>
        </w:rPr>
        <w:t xml:space="preserve">In case of FPGA/ASIC </w:t>
      </w:r>
      <w:r w:rsidRPr="003773DC">
        <w:rPr>
          <w:rFonts w:eastAsiaTheme="minorEastAsia"/>
          <w:sz w:val="20"/>
          <w:szCs w:val="20"/>
          <w:lang w:eastAsia="zh-CN"/>
        </w:rPr>
        <w:t>architecture</w:t>
      </w:r>
      <w:r>
        <w:rPr>
          <w:rFonts w:eastAsiaTheme="minorEastAsia" w:hint="eastAsia"/>
          <w:sz w:val="20"/>
          <w:szCs w:val="20"/>
          <w:lang w:eastAsia="zh-CN"/>
        </w:rPr>
        <w:t>,</w:t>
      </w:r>
      <w:r w:rsidRPr="003773DC">
        <w:rPr>
          <w:rFonts w:eastAsiaTheme="minorEastAsia" w:hint="eastAsia"/>
          <w:sz w:val="20"/>
          <w:szCs w:val="20"/>
          <w:lang w:eastAsia="zh-CN"/>
        </w:rPr>
        <w:t xml:space="preserve"> </w:t>
      </w:r>
      <w:r>
        <w:rPr>
          <w:rFonts w:eastAsiaTheme="minorEastAsia" w:hint="eastAsia"/>
          <w:sz w:val="20"/>
          <w:szCs w:val="20"/>
          <w:lang w:eastAsia="zh-CN"/>
        </w:rPr>
        <w:t xml:space="preserve">There is </w:t>
      </w:r>
      <w:r w:rsidRPr="003773DC">
        <w:rPr>
          <w:rFonts w:eastAsiaTheme="minorEastAsia"/>
          <w:sz w:val="20"/>
          <w:szCs w:val="20"/>
          <w:lang w:eastAsia="zh-CN"/>
        </w:rPr>
        <w:t>negligible</w:t>
      </w:r>
      <w:r>
        <w:rPr>
          <w:rFonts w:eastAsiaTheme="minorEastAsia" w:hint="eastAsia"/>
          <w:sz w:val="20"/>
          <w:szCs w:val="20"/>
          <w:lang w:eastAsia="zh-CN"/>
        </w:rPr>
        <w:t xml:space="preserve"> </w:t>
      </w:r>
      <w:r>
        <w:rPr>
          <w:rFonts w:eastAsiaTheme="minorEastAsia"/>
          <w:sz w:val="20"/>
          <w:szCs w:val="20"/>
          <w:lang w:eastAsia="zh-CN"/>
        </w:rPr>
        <w:t>difference</w:t>
      </w:r>
      <w:r>
        <w:rPr>
          <w:rFonts w:eastAsiaTheme="minorEastAsia" w:hint="eastAsia"/>
          <w:sz w:val="20"/>
          <w:szCs w:val="20"/>
          <w:lang w:eastAsia="zh-CN"/>
        </w:rPr>
        <w:t xml:space="preserve"> in implementation complexity between power ratio </w:t>
      </w:r>
      <w:r w:rsidR="00D83D05" w:rsidRPr="003A1250">
        <w:rPr>
          <w:rFonts w:eastAsia="KaiTi_GB2312"/>
          <w:b/>
          <w:position w:val="-6"/>
          <w:sz w:val="28"/>
          <w:szCs w:val="28"/>
        </w:rPr>
        <w:object w:dxaOrig="220" w:dyaOrig="200">
          <v:shape id="_x0000_i1065" type="#_x0000_t75" style="width:11.5pt;height:10pt" o:ole="">
            <v:imagedata r:id="rId85" o:title=""/>
          </v:shape>
          <o:OLEObject Type="Embed" ProgID="Equation.DSMT4" ShapeID="_x0000_i1065" DrawAspect="Content" ObjectID="_1536833606" r:id="rId86"/>
        </w:object>
      </w:r>
      <w:r w:rsidRPr="0028684C">
        <w:rPr>
          <w:rFonts w:eastAsiaTheme="minorEastAsia" w:hint="eastAsia"/>
          <w:sz w:val="20"/>
          <w:szCs w:val="20"/>
          <w:lang w:eastAsia="zh-CN"/>
        </w:rPr>
        <w:t>is</w:t>
      </w:r>
      <w:r>
        <w:rPr>
          <w:rFonts w:eastAsiaTheme="minorEastAsia" w:hint="eastAsia"/>
          <w:position w:val="-6"/>
          <w:sz w:val="20"/>
          <w:szCs w:val="20"/>
          <w:lang w:eastAsia="zh-CN"/>
        </w:rPr>
        <w:t xml:space="preserve"> </w:t>
      </w:r>
      <w:r>
        <w:rPr>
          <w:rFonts w:eastAsiaTheme="minorEastAsia" w:hint="eastAsia"/>
          <w:sz w:val="20"/>
          <w:szCs w:val="20"/>
          <w:lang w:eastAsia="zh-CN"/>
        </w:rPr>
        <w:t xml:space="preserve">the value of document [3] and power ratio </w:t>
      </w:r>
      <w:r w:rsidR="00D83D05" w:rsidRPr="003A1250">
        <w:rPr>
          <w:rFonts w:eastAsia="KaiTi_GB2312"/>
          <w:b/>
          <w:position w:val="-6"/>
          <w:sz w:val="28"/>
          <w:szCs w:val="28"/>
        </w:rPr>
        <w:object w:dxaOrig="220" w:dyaOrig="200">
          <v:shape id="_x0000_i1066" type="#_x0000_t75" style="width:11.5pt;height:10pt" o:ole="">
            <v:imagedata r:id="rId87" o:title=""/>
          </v:shape>
          <o:OLEObject Type="Embed" ProgID="Equation.DSMT4" ShapeID="_x0000_i1066" DrawAspect="Content" ObjectID="_1536833607" r:id="rId88"/>
        </w:object>
      </w:r>
      <w:r w:rsidRPr="0028684C">
        <w:rPr>
          <w:rFonts w:eastAsiaTheme="minorEastAsia" w:hint="eastAsia"/>
          <w:sz w:val="20"/>
          <w:szCs w:val="20"/>
          <w:lang w:eastAsia="zh-CN"/>
        </w:rPr>
        <w:t>is</w:t>
      </w:r>
      <w:r>
        <w:rPr>
          <w:rFonts w:eastAsiaTheme="minorEastAsia" w:hint="eastAsia"/>
          <w:position w:val="-6"/>
          <w:sz w:val="20"/>
          <w:szCs w:val="20"/>
          <w:lang w:eastAsia="zh-CN"/>
        </w:rPr>
        <w:t xml:space="preserve"> </w:t>
      </w:r>
      <w:r>
        <w:rPr>
          <w:rFonts w:eastAsiaTheme="minorEastAsia" w:hint="eastAsia"/>
          <w:sz w:val="20"/>
          <w:szCs w:val="20"/>
          <w:lang w:eastAsia="zh-CN"/>
        </w:rPr>
        <w:t>the value of document [4]</w:t>
      </w:r>
    </w:p>
    <w:p w:rsidR="00FE3952" w:rsidRPr="00FE3952" w:rsidRDefault="00FE3952" w:rsidP="00FE3952">
      <w:pPr>
        <w:overflowPunct w:val="0"/>
        <w:autoSpaceDE w:val="0"/>
        <w:autoSpaceDN w:val="0"/>
        <w:adjustRightInd w:val="0"/>
        <w:ind w:left="720"/>
        <w:jc w:val="both"/>
        <w:textAlignment w:val="baseline"/>
        <w:rPr>
          <w:rFonts w:eastAsiaTheme="minorEastAsia"/>
          <w:sz w:val="20"/>
          <w:szCs w:val="20"/>
          <w:lang w:eastAsia="zh-CN"/>
        </w:rPr>
      </w:pPr>
    </w:p>
    <w:p w:rsidR="005F4A3C" w:rsidRPr="00092A1C" w:rsidRDefault="005F4A3C" w:rsidP="00184301">
      <w:pPr>
        <w:pStyle w:val="Heading1"/>
        <w:spacing w:after="120"/>
        <w:ind w:left="432" w:hanging="432"/>
        <w:jc w:val="both"/>
        <w:rPr>
          <w:b/>
        </w:rPr>
      </w:pPr>
      <w:r w:rsidRPr="00092A1C">
        <w:rPr>
          <w:b/>
        </w:rPr>
        <w:lastRenderedPageBreak/>
        <w:t>C</w:t>
      </w:r>
      <w:r w:rsidRPr="00092A1C">
        <w:rPr>
          <w:rFonts w:hint="eastAsia"/>
          <w:b/>
        </w:rPr>
        <w:t xml:space="preserve">onclusions </w:t>
      </w:r>
      <w:r w:rsidR="00D86919">
        <w:rPr>
          <w:rFonts w:eastAsiaTheme="minorEastAsia" w:hint="eastAsia"/>
          <w:b/>
          <w:lang w:eastAsia="zh-CN"/>
        </w:rPr>
        <w:t xml:space="preserve"> </w:t>
      </w:r>
    </w:p>
    <w:p w:rsidR="00D22367" w:rsidRPr="00FF5974" w:rsidRDefault="00D22367" w:rsidP="00FF5974">
      <w:pPr>
        <w:jc w:val="both"/>
        <w:rPr>
          <w:rFonts w:eastAsiaTheme="minorEastAsia"/>
          <w:sz w:val="20"/>
          <w:szCs w:val="20"/>
          <w:lang w:val="en-US" w:eastAsia="zh-CN"/>
        </w:rPr>
      </w:pPr>
      <w:bookmarkStart w:id="3" w:name="OLE_LINK17"/>
      <w:r>
        <w:rPr>
          <w:rFonts w:eastAsiaTheme="minorEastAsia" w:hint="eastAsia"/>
          <w:sz w:val="20"/>
          <w:szCs w:val="20"/>
          <w:lang w:val="en-US" w:eastAsia="zh-CN"/>
        </w:rPr>
        <w:t>In t</w:t>
      </w:r>
      <w:r w:rsidRPr="005E5E72">
        <w:rPr>
          <w:rFonts w:eastAsia="SimSun" w:hint="eastAsia"/>
          <w:sz w:val="20"/>
          <w:szCs w:val="20"/>
          <w:lang w:val="en-US" w:eastAsia="zh-CN"/>
        </w:rPr>
        <w:t>his contribution</w:t>
      </w:r>
      <w:r>
        <w:rPr>
          <w:rFonts w:eastAsiaTheme="minorEastAsia" w:hint="eastAsia"/>
          <w:sz w:val="20"/>
          <w:szCs w:val="20"/>
          <w:lang w:val="en-US" w:eastAsia="zh-CN"/>
        </w:rPr>
        <w:t xml:space="preserve">, </w:t>
      </w:r>
      <w:r w:rsidR="0081464F">
        <w:rPr>
          <w:rFonts w:eastAsiaTheme="minorEastAsia" w:hint="eastAsia"/>
          <w:sz w:val="20"/>
          <w:szCs w:val="20"/>
          <w:lang w:val="en-US" w:eastAsia="zh-CN"/>
        </w:rPr>
        <w:t>the s</w:t>
      </w:r>
      <w:r w:rsidR="0081464F" w:rsidRPr="006F2AFB">
        <w:rPr>
          <w:sz w:val="20"/>
          <w:szCs w:val="20"/>
          <w:lang w:val="en-US" w:eastAsia="zh-CN"/>
        </w:rPr>
        <w:t xml:space="preserve">ystem </w:t>
      </w:r>
      <w:r w:rsidR="0081464F">
        <w:rPr>
          <w:rFonts w:eastAsiaTheme="minorEastAsia" w:hint="eastAsia"/>
          <w:sz w:val="20"/>
          <w:szCs w:val="20"/>
          <w:lang w:val="en-US" w:eastAsia="zh-CN"/>
        </w:rPr>
        <w:t xml:space="preserve">performance of evenly spaced scheme and super constellation </w:t>
      </w:r>
      <w:r w:rsidR="0081464F">
        <w:rPr>
          <w:sz w:val="20"/>
          <w:szCs w:val="20"/>
          <w:lang w:val="en-US" w:eastAsia="zh-CN"/>
        </w:rPr>
        <w:t>are c</w:t>
      </w:r>
      <w:r w:rsidR="0081464F">
        <w:rPr>
          <w:rFonts w:eastAsiaTheme="minorEastAsia" w:hint="eastAsia"/>
          <w:sz w:val="20"/>
          <w:szCs w:val="20"/>
          <w:lang w:val="en-US" w:eastAsia="zh-CN"/>
        </w:rPr>
        <w:t xml:space="preserve">ompared. And the </w:t>
      </w:r>
      <w:r w:rsidR="0081464F">
        <w:rPr>
          <w:rFonts w:eastAsiaTheme="minorEastAsia"/>
          <w:sz w:val="20"/>
          <w:szCs w:val="20"/>
          <w:lang w:eastAsia="zh-CN"/>
        </w:rPr>
        <w:t>difference</w:t>
      </w:r>
      <w:r w:rsidR="0081464F">
        <w:rPr>
          <w:rFonts w:eastAsiaTheme="minorEastAsia" w:hint="eastAsia"/>
          <w:sz w:val="20"/>
          <w:szCs w:val="20"/>
          <w:lang w:eastAsia="zh-CN"/>
        </w:rPr>
        <w:t xml:space="preserve"> in implementation complexity between power ratio </w:t>
      </w:r>
      <w:r w:rsidR="0081464F" w:rsidRPr="003F572B">
        <w:rPr>
          <w:rFonts w:eastAsiaTheme="minorEastAsia"/>
          <w:position w:val="-6"/>
          <w:sz w:val="20"/>
          <w:szCs w:val="20"/>
          <w:lang w:eastAsia="zh-CN"/>
        </w:rPr>
        <w:object w:dxaOrig="220" w:dyaOrig="200">
          <v:shape id="_x0000_i1067" type="#_x0000_t75" style="width:11.5pt;height:10pt" o:ole="">
            <v:imagedata r:id="rId8" o:title=""/>
          </v:shape>
          <o:OLEObject Type="Embed" ProgID="Equation.DSMT4" ShapeID="_x0000_i1067" DrawAspect="Content" ObjectID="_1536833608" r:id="rId89"/>
        </w:object>
      </w:r>
      <w:r w:rsidR="0081464F">
        <w:rPr>
          <w:rFonts w:eastAsiaTheme="minorEastAsia" w:hint="eastAsia"/>
          <w:sz w:val="20"/>
          <w:szCs w:val="20"/>
          <w:lang w:eastAsia="zh-CN"/>
        </w:rPr>
        <w:t xml:space="preserve"> in document [2] and power ratio </w:t>
      </w:r>
      <w:r w:rsidR="0081464F" w:rsidRPr="003F572B">
        <w:rPr>
          <w:rFonts w:eastAsiaTheme="minorEastAsia"/>
          <w:position w:val="-6"/>
          <w:sz w:val="20"/>
          <w:szCs w:val="20"/>
          <w:lang w:eastAsia="zh-CN"/>
        </w:rPr>
        <w:object w:dxaOrig="220" w:dyaOrig="200">
          <v:shape id="_x0000_i1068" type="#_x0000_t75" style="width:11.5pt;height:10pt" o:ole="">
            <v:imagedata r:id="rId8" o:title=""/>
          </v:shape>
          <o:OLEObject Type="Embed" ProgID="Equation.DSMT4" ShapeID="_x0000_i1068" DrawAspect="Content" ObjectID="_1536833609" r:id="rId90"/>
        </w:object>
      </w:r>
      <w:r w:rsidR="0081464F">
        <w:rPr>
          <w:rFonts w:eastAsiaTheme="minorEastAsia" w:hint="eastAsia"/>
          <w:sz w:val="20"/>
          <w:szCs w:val="20"/>
          <w:lang w:eastAsia="zh-CN"/>
        </w:rPr>
        <w:t>in document [3] are discussed</w:t>
      </w:r>
      <w:r w:rsidR="0081464F">
        <w:rPr>
          <w:rFonts w:eastAsiaTheme="minorEastAsia" w:hint="eastAsia"/>
          <w:sz w:val="20"/>
          <w:szCs w:val="20"/>
          <w:lang w:val="en-US" w:eastAsia="zh-CN"/>
        </w:rPr>
        <w:t>.</w:t>
      </w:r>
      <w:r w:rsidR="00FF5974">
        <w:rPr>
          <w:rFonts w:eastAsiaTheme="minorEastAsia" w:hint="eastAsia"/>
          <w:sz w:val="20"/>
          <w:szCs w:val="20"/>
          <w:lang w:val="en-US" w:eastAsia="zh-CN"/>
        </w:rPr>
        <w:t xml:space="preserve"> </w:t>
      </w:r>
      <w:r>
        <w:rPr>
          <w:rFonts w:eastAsiaTheme="minorEastAsia" w:hint="eastAsia"/>
          <w:sz w:val="20"/>
          <w:szCs w:val="20"/>
          <w:lang w:val="en-US" w:eastAsia="zh-CN"/>
        </w:rPr>
        <w:t>From the</w:t>
      </w:r>
      <w:r w:rsidR="0018002F">
        <w:rPr>
          <w:rFonts w:eastAsiaTheme="minorEastAsia" w:hint="eastAsia"/>
          <w:sz w:val="20"/>
          <w:szCs w:val="20"/>
          <w:lang w:val="en-US" w:eastAsia="zh-CN"/>
        </w:rPr>
        <w:t xml:space="preserve"> discussion</w:t>
      </w:r>
      <w:r>
        <w:rPr>
          <w:rFonts w:eastAsiaTheme="minorEastAsia" w:hint="eastAsia"/>
          <w:sz w:val="20"/>
          <w:szCs w:val="20"/>
          <w:lang w:val="en-US" w:eastAsia="zh-CN"/>
        </w:rPr>
        <w:t xml:space="preserve">, we </w:t>
      </w:r>
      <w:r>
        <w:rPr>
          <w:rFonts w:eastAsiaTheme="minorEastAsia"/>
          <w:sz w:val="20"/>
          <w:szCs w:val="20"/>
          <w:lang w:val="en-US" w:eastAsia="zh-CN"/>
        </w:rPr>
        <w:t xml:space="preserve">have the following </w:t>
      </w:r>
      <w:r>
        <w:rPr>
          <w:rFonts w:eastAsiaTheme="minorEastAsia" w:hint="eastAsia"/>
          <w:sz w:val="20"/>
          <w:szCs w:val="20"/>
          <w:lang w:val="en-US" w:eastAsia="zh-CN"/>
        </w:rPr>
        <w:t>proposal</w:t>
      </w:r>
      <w:r>
        <w:rPr>
          <w:rFonts w:eastAsia="Arial Unicode MS" w:hint="eastAsia"/>
          <w:sz w:val="20"/>
          <w:szCs w:val="20"/>
          <w:lang w:eastAsia="zh-CN"/>
        </w:rPr>
        <w:t>.</w:t>
      </w:r>
    </w:p>
    <w:p w:rsidR="00D22367" w:rsidRDefault="00D22367" w:rsidP="00D22367">
      <w:pPr>
        <w:overflowPunct w:val="0"/>
        <w:autoSpaceDE w:val="0"/>
        <w:autoSpaceDN w:val="0"/>
        <w:adjustRightInd w:val="0"/>
        <w:jc w:val="both"/>
        <w:textAlignment w:val="baseline"/>
        <w:rPr>
          <w:rFonts w:eastAsia="Arial Unicode MS"/>
          <w:sz w:val="20"/>
          <w:szCs w:val="20"/>
          <w:lang w:eastAsia="zh-CN"/>
        </w:rPr>
      </w:pPr>
    </w:p>
    <w:p w:rsidR="00D22367" w:rsidRPr="009A2674" w:rsidRDefault="00D22367" w:rsidP="00D22367">
      <w:pPr>
        <w:jc w:val="both"/>
        <w:rPr>
          <w:b/>
          <w:i/>
          <w:sz w:val="20"/>
          <w:szCs w:val="20"/>
        </w:rPr>
      </w:pPr>
      <w:r w:rsidRPr="009A2674">
        <w:rPr>
          <w:b/>
          <w:i/>
          <w:sz w:val="20"/>
          <w:szCs w:val="20"/>
        </w:rPr>
        <w:t>Proposal:</w:t>
      </w:r>
    </w:p>
    <w:bookmarkEnd w:id="3"/>
    <w:p w:rsidR="00C7530A" w:rsidRDefault="00DB6DF8" w:rsidP="00C7530A">
      <w:pPr>
        <w:numPr>
          <w:ilvl w:val="0"/>
          <w:numId w:val="8"/>
        </w:numPr>
        <w:overflowPunct w:val="0"/>
        <w:autoSpaceDE w:val="0"/>
        <w:autoSpaceDN w:val="0"/>
        <w:adjustRightInd w:val="0"/>
        <w:jc w:val="both"/>
        <w:textAlignment w:val="baseline"/>
        <w:rPr>
          <w:rFonts w:eastAsiaTheme="minorEastAsia"/>
          <w:sz w:val="20"/>
          <w:szCs w:val="20"/>
          <w:lang w:eastAsia="zh-CN"/>
        </w:rPr>
      </w:pPr>
      <w:r>
        <w:rPr>
          <w:rFonts w:eastAsiaTheme="minorEastAsia" w:hint="eastAsia"/>
          <w:bCs/>
          <w:sz w:val="20"/>
          <w:szCs w:val="20"/>
          <w:lang w:eastAsia="zh-CN"/>
        </w:rPr>
        <w:t xml:space="preserve">Power ratios </w:t>
      </w:r>
      <w:r w:rsidRPr="00A42221">
        <w:rPr>
          <w:sz w:val="20"/>
          <w:szCs w:val="20"/>
        </w:rPr>
        <w:t>generating non-uniform composite constellation</w:t>
      </w:r>
      <w:r>
        <w:rPr>
          <w:rFonts w:eastAsiaTheme="minorEastAsia" w:hint="eastAsia"/>
          <w:bCs/>
          <w:sz w:val="20"/>
          <w:szCs w:val="20"/>
          <w:lang w:eastAsia="zh-CN"/>
        </w:rPr>
        <w:t xml:space="preserve"> </w:t>
      </w:r>
      <w:r>
        <w:rPr>
          <w:rFonts w:eastAsiaTheme="minorEastAsia" w:hint="eastAsia"/>
          <w:sz w:val="20"/>
          <w:szCs w:val="20"/>
          <w:lang w:eastAsia="zh-CN"/>
        </w:rPr>
        <w:t>are selected from e</w:t>
      </w:r>
      <w:r w:rsidRPr="00EB06F8">
        <w:rPr>
          <w:rFonts w:eastAsiaTheme="minorEastAsia"/>
          <w:sz w:val="20"/>
          <w:szCs w:val="20"/>
          <w:lang w:eastAsia="zh-CN"/>
        </w:rPr>
        <w:t>venly spaced</w:t>
      </w:r>
      <w:r>
        <w:rPr>
          <w:rFonts w:eastAsiaTheme="minorEastAsia" w:hint="eastAsia"/>
          <w:sz w:val="20"/>
          <w:szCs w:val="20"/>
          <w:lang w:eastAsia="zh-CN"/>
        </w:rPr>
        <w:t xml:space="preserve"> power ratio set.</w:t>
      </w:r>
    </w:p>
    <w:p w:rsidR="002D0930" w:rsidRPr="00B964D2" w:rsidRDefault="002D0930" w:rsidP="00DB6DF8">
      <w:pPr>
        <w:overflowPunct w:val="0"/>
        <w:autoSpaceDE w:val="0"/>
        <w:autoSpaceDN w:val="0"/>
        <w:adjustRightInd w:val="0"/>
        <w:jc w:val="both"/>
        <w:textAlignment w:val="baseline"/>
        <w:rPr>
          <w:rFonts w:eastAsiaTheme="minorEastAsia"/>
          <w:sz w:val="20"/>
          <w:szCs w:val="20"/>
          <w:lang w:eastAsia="zh-CN"/>
        </w:rPr>
      </w:pPr>
    </w:p>
    <w:p w:rsidR="00DD4444" w:rsidRPr="008334F8" w:rsidRDefault="00DD4444">
      <w:pPr>
        <w:pStyle w:val="Heading1"/>
        <w:numPr>
          <w:ilvl w:val="0"/>
          <w:numId w:val="0"/>
        </w:numPr>
        <w:spacing w:before="0" w:after="120"/>
        <w:rPr>
          <w:b/>
          <w:lang w:val="en-US"/>
        </w:rPr>
      </w:pPr>
      <w:r w:rsidRPr="008334F8">
        <w:rPr>
          <w:b/>
          <w:lang w:val="en-US"/>
        </w:rPr>
        <w:t>References</w:t>
      </w:r>
    </w:p>
    <w:p w:rsidR="0094692F" w:rsidRPr="005C21C6" w:rsidRDefault="002C502D" w:rsidP="0094692F">
      <w:pPr>
        <w:widowControl w:val="0"/>
        <w:numPr>
          <w:ilvl w:val="0"/>
          <w:numId w:val="6"/>
        </w:numPr>
        <w:spacing w:line="276" w:lineRule="auto"/>
        <w:jc w:val="both"/>
        <w:rPr>
          <w:sz w:val="20"/>
          <w:szCs w:val="20"/>
        </w:rPr>
      </w:pPr>
      <w:bookmarkStart w:id="4" w:name="_Ref427136809"/>
      <w:r w:rsidRPr="00682A60">
        <w:rPr>
          <w:sz w:val="20"/>
          <w:szCs w:val="20"/>
        </w:rPr>
        <w:t>3GPP RAN1#8</w:t>
      </w:r>
      <w:r w:rsidR="00344BEE">
        <w:rPr>
          <w:rFonts w:eastAsiaTheme="minorEastAsia" w:hint="eastAsia"/>
          <w:sz w:val="20"/>
          <w:szCs w:val="20"/>
          <w:lang w:eastAsia="zh-CN"/>
        </w:rPr>
        <w:t>6</w:t>
      </w:r>
      <w:r w:rsidR="0059388D">
        <w:rPr>
          <w:sz w:val="20"/>
          <w:szCs w:val="20"/>
        </w:rPr>
        <w:t xml:space="preserve"> </w:t>
      </w:r>
      <w:r w:rsidRPr="00682A60">
        <w:rPr>
          <w:sz w:val="20"/>
          <w:szCs w:val="20"/>
        </w:rPr>
        <w:t>Chairman’s notes.</w:t>
      </w:r>
    </w:p>
    <w:p w:rsidR="005C21C6" w:rsidRPr="00805E1A" w:rsidRDefault="005C21C6" w:rsidP="005C21C6">
      <w:pPr>
        <w:widowControl w:val="0"/>
        <w:numPr>
          <w:ilvl w:val="0"/>
          <w:numId w:val="6"/>
        </w:numPr>
        <w:spacing w:line="276" w:lineRule="auto"/>
        <w:jc w:val="both"/>
        <w:rPr>
          <w:sz w:val="20"/>
          <w:szCs w:val="20"/>
          <w:lang w:val="en-US"/>
        </w:rPr>
      </w:pPr>
      <w:r w:rsidRPr="00682A60">
        <w:rPr>
          <w:sz w:val="20"/>
          <w:szCs w:val="20"/>
        </w:rPr>
        <w:t>3GPP R1-16</w:t>
      </w:r>
      <w:r>
        <w:rPr>
          <w:rFonts w:eastAsiaTheme="minorEastAsia" w:hint="eastAsia"/>
          <w:sz w:val="20"/>
          <w:szCs w:val="20"/>
          <w:lang w:eastAsia="zh-CN"/>
        </w:rPr>
        <w:t>6277</w:t>
      </w:r>
      <w:r w:rsidRPr="00682A60">
        <w:rPr>
          <w:sz w:val="20"/>
          <w:szCs w:val="20"/>
        </w:rPr>
        <w:t xml:space="preserve">, </w:t>
      </w:r>
      <w:r w:rsidRPr="00542A03">
        <w:rPr>
          <w:sz w:val="20"/>
          <w:szCs w:val="20"/>
        </w:rPr>
        <w:t>Power ratio design for MUST</w:t>
      </w:r>
      <w:r w:rsidRPr="00682A60">
        <w:rPr>
          <w:sz w:val="20"/>
          <w:szCs w:val="20"/>
        </w:rPr>
        <w:t xml:space="preserve">, </w:t>
      </w:r>
      <w:r w:rsidRPr="009A7A50">
        <w:rPr>
          <w:sz w:val="20"/>
          <w:szCs w:val="20"/>
          <w:lang w:val="en-US"/>
        </w:rPr>
        <w:t>Qualcomm Incorporated</w:t>
      </w:r>
      <w:r w:rsidRPr="009A7A50">
        <w:rPr>
          <w:sz w:val="20"/>
          <w:szCs w:val="20"/>
        </w:rPr>
        <w:t>, RAN1#8</w:t>
      </w:r>
      <w:r>
        <w:rPr>
          <w:rFonts w:eastAsiaTheme="minorEastAsia" w:hint="eastAsia"/>
          <w:sz w:val="20"/>
          <w:szCs w:val="20"/>
          <w:lang w:eastAsia="zh-CN"/>
        </w:rPr>
        <w:t>6</w:t>
      </w:r>
      <w:r w:rsidRPr="009A7A50">
        <w:rPr>
          <w:sz w:val="20"/>
          <w:szCs w:val="20"/>
        </w:rPr>
        <w:t>.</w:t>
      </w:r>
    </w:p>
    <w:p w:rsidR="00805E1A" w:rsidRPr="00805E1A" w:rsidRDefault="00805E1A" w:rsidP="00805E1A">
      <w:pPr>
        <w:widowControl w:val="0"/>
        <w:numPr>
          <w:ilvl w:val="0"/>
          <w:numId w:val="6"/>
        </w:numPr>
        <w:spacing w:line="276" w:lineRule="auto"/>
        <w:jc w:val="both"/>
        <w:rPr>
          <w:sz w:val="20"/>
          <w:szCs w:val="20"/>
          <w:lang w:val="en-US"/>
        </w:rPr>
      </w:pPr>
      <w:r w:rsidRPr="00C52FEA">
        <w:rPr>
          <w:sz w:val="20"/>
          <w:szCs w:val="20"/>
        </w:rPr>
        <w:t>3GPP R1-16</w:t>
      </w:r>
      <w:r>
        <w:rPr>
          <w:rFonts w:eastAsiaTheme="minorEastAsia" w:hint="eastAsia"/>
          <w:sz w:val="20"/>
          <w:szCs w:val="20"/>
          <w:lang w:eastAsia="zh-CN"/>
        </w:rPr>
        <w:t>6424,</w:t>
      </w:r>
      <w:r w:rsidRPr="00453D6A">
        <w:t xml:space="preserve"> </w:t>
      </w:r>
      <w:r w:rsidRPr="00690AF3">
        <w:rPr>
          <w:bCs/>
          <w:sz w:val="20"/>
          <w:lang w:val="en-US"/>
        </w:rPr>
        <w:t>Simulation for Power Ratio Down Selection</w:t>
      </w:r>
      <w:r w:rsidRPr="00690AF3">
        <w:rPr>
          <w:sz w:val="20"/>
          <w:szCs w:val="20"/>
        </w:rPr>
        <w:t xml:space="preserve">, </w:t>
      </w:r>
      <w:r w:rsidRPr="00690AF3">
        <w:rPr>
          <w:rFonts w:eastAsiaTheme="minorEastAsia" w:hint="eastAsia"/>
          <w:bCs/>
          <w:sz w:val="20"/>
          <w:szCs w:val="20"/>
          <w:lang w:eastAsia="zh-CN"/>
        </w:rPr>
        <w:t>ZTE</w:t>
      </w:r>
      <w:r w:rsidRPr="00690AF3">
        <w:rPr>
          <w:rFonts w:eastAsiaTheme="minorEastAsia"/>
          <w:bCs/>
          <w:sz w:val="20"/>
          <w:szCs w:val="20"/>
          <w:lang w:eastAsia="zh-CN"/>
        </w:rPr>
        <w:t>, ZTE Microelectronics</w:t>
      </w:r>
      <w:r>
        <w:rPr>
          <w:rFonts w:eastAsiaTheme="minorEastAsia" w:hint="eastAsia"/>
          <w:sz w:val="20"/>
          <w:szCs w:val="20"/>
          <w:lang w:eastAsia="zh-CN"/>
        </w:rPr>
        <w:t>,</w:t>
      </w:r>
      <w:r w:rsidRPr="00690AF3">
        <w:rPr>
          <w:sz w:val="20"/>
          <w:szCs w:val="20"/>
        </w:rPr>
        <w:t xml:space="preserve"> RAN1#8</w:t>
      </w:r>
      <w:r w:rsidRPr="00690AF3">
        <w:rPr>
          <w:rFonts w:eastAsiaTheme="minorEastAsia" w:hint="eastAsia"/>
          <w:sz w:val="20"/>
          <w:szCs w:val="20"/>
          <w:lang w:eastAsia="zh-CN"/>
        </w:rPr>
        <w:t>6</w:t>
      </w:r>
      <w:r w:rsidRPr="00690AF3">
        <w:rPr>
          <w:sz w:val="20"/>
          <w:szCs w:val="20"/>
        </w:rPr>
        <w:t>.</w:t>
      </w:r>
    </w:p>
    <w:p w:rsidR="00612BD5" w:rsidRPr="00914E70" w:rsidRDefault="00612BD5" w:rsidP="00612BD5">
      <w:pPr>
        <w:widowControl w:val="0"/>
        <w:numPr>
          <w:ilvl w:val="0"/>
          <w:numId w:val="6"/>
        </w:numPr>
        <w:spacing w:line="276" w:lineRule="auto"/>
        <w:jc w:val="both"/>
        <w:rPr>
          <w:sz w:val="20"/>
          <w:szCs w:val="20"/>
        </w:rPr>
      </w:pPr>
      <w:r w:rsidRPr="00682A60">
        <w:rPr>
          <w:sz w:val="20"/>
          <w:szCs w:val="20"/>
        </w:rPr>
        <w:t>3GPP R1-16</w:t>
      </w:r>
      <w:r w:rsidRPr="00682A60">
        <w:rPr>
          <w:rFonts w:hint="eastAsia"/>
          <w:sz w:val="20"/>
          <w:szCs w:val="20"/>
        </w:rPr>
        <w:t>4282</w:t>
      </w:r>
      <w:r w:rsidRPr="00682A60">
        <w:rPr>
          <w:sz w:val="20"/>
          <w:szCs w:val="20"/>
        </w:rPr>
        <w:t>, Performance evaluation of MUST for selection of potential power ratios, ZTE, RAN1#8</w:t>
      </w:r>
      <w:r w:rsidRPr="00682A60">
        <w:rPr>
          <w:rFonts w:hint="eastAsia"/>
          <w:sz w:val="20"/>
          <w:szCs w:val="20"/>
        </w:rPr>
        <w:t>5</w:t>
      </w:r>
      <w:r w:rsidRPr="00682A60">
        <w:rPr>
          <w:sz w:val="20"/>
          <w:szCs w:val="20"/>
        </w:rPr>
        <w:t>.</w:t>
      </w:r>
    </w:p>
    <w:p w:rsidR="00612BD5" w:rsidRPr="00612BD5" w:rsidRDefault="00612BD5" w:rsidP="00612BD5">
      <w:pPr>
        <w:widowControl w:val="0"/>
        <w:numPr>
          <w:ilvl w:val="0"/>
          <w:numId w:val="6"/>
        </w:numPr>
        <w:spacing w:line="276" w:lineRule="auto"/>
        <w:jc w:val="both"/>
        <w:rPr>
          <w:sz w:val="20"/>
          <w:szCs w:val="20"/>
        </w:rPr>
      </w:pPr>
      <w:r w:rsidRPr="00C52FEA">
        <w:rPr>
          <w:sz w:val="20"/>
          <w:szCs w:val="20"/>
        </w:rPr>
        <w:t>3GPP R1-16</w:t>
      </w:r>
      <w:r>
        <w:rPr>
          <w:rFonts w:eastAsiaTheme="minorEastAsia" w:hint="eastAsia"/>
          <w:sz w:val="20"/>
          <w:szCs w:val="20"/>
          <w:lang w:eastAsia="zh-CN"/>
        </w:rPr>
        <w:t>7689</w:t>
      </w:r>
      <w:r w:rsidRPr="00C52FEA">
        <w:rPr>
          <w:sz w:val="20"/>
          <w:szCs w:val="20"/>
        </w:rPr>
        <w:t>,</w:t>
      </w:r>
      <w:r w:rsidRPr="00453D6A">
        <w:t xml:space="preserve"> </w:t>
      </w:r>
      <w:r w:rsidRPr="00297F2B">
        <w:rPr>
          <w:bCs/>
          <w:sz w:val="20"/>
          <w:szCs w:val="20"/>
        </w:rPr>
        <w:t>MUST Case 1 and 2 transmission schemes</w:t>
      </w:r>
      <w:r w:rsidRPr="00297F2B">
        <w:rPr>
          <w:sz w:val="20"/>
          <w:szCs w:val="20"/>
        </w:rPr>
        <w:t>,</w:t>
      </w:r>
      <w:r>
        <w:rPr>
          <w:sz w:val="20"/>
          <w:szCs w:val="20"/>
        </w:rPr>
        <w:t xml:space="preserve"> </w:t>
      </w:r>
      <w:r w:rsidRPr="00453D6A">
        <w:rPr>
          <w:sz w:val="20"/>
          <w:szCs w:val="20"/>
        </w:rPr>
        <w:t>Nokia, Alcatel-Lucent Shanghai Bell</w:t>
      </w:r>
      <w:r w:rsidRPr="00C52FEA">
        <w:rPr>
          <w:sz w:val="20"/>
          <w:szCs w:val="20"/>
        </w:rPr>
        <w:t>, RAN1#8</w:t>
      </w:r>
      <w:r>
        <w:rPr>
          <w:rFonts w:eastAsiaTheme="minorEastAsia" w:hint="eastAsia"/>
          <w:sz w:val="20"/>
          <w:szCs w:val="20"/>
          <w:lang w:eastAsia="zh-CN"/>
        </w:rPr>
        <w:t>6</w:t>
      </w:r>
      <w:r w:rsidRPr="00C52FEA">
        <w:rPr>
          <w:sz w:val="20"/>
          <w:szCs w:val="20"/>
        </w:rPr>
        <w:t>.</w:t>
      </w:r>
    </w:p>
    <w:p w:rsidR="0031641C" w:rsidRPr="0031641C" w:rsidRDefault="0031641C" w:rsidP="0031641C">
      <w:pPr>
        <w:widowControl w:val="0"/>
        <w:numPr>
          <w:ilvl w:val="0"/>
          <w:numId w:val="6"/>
        </w:numPr>
        <w:spacing w:line="276" w:lineRule="auto"/>
        <w:jc w:val="both"/>
        <w:rPr>
          <w:sz w:val="20"/>
          <w:szCs w:val="20"/>
        </w:rPr>
      </w:pPr>
      <w:r w:rsidRPr="00FE19EB">
        <w:rPr>
          <w:sz w:val="20"/>
          <w:szCs w:val="20"/>
        </w:rPr>
        <w:t>Tosato F, Bisaglia P. Simplified soft-output demapper for binary interleaved COFDM with</w:t>
      </w:r>
      <w:r w:rsidR="008F5039">
        <w:rPr>
          <w:sz w:val="20"/>
          <w:szCs w:val="20"/>
        </w:rPr>
        <w:t xml:space="preserve"> application to HIPERLAN/2. </w:t>
      </w:r>
      <w:r w:rsidRPr="006323C7">
        <w:rPr>
          <w:sz w:val="20"/>
          <w:szCs w:val="20"/>
        </w:rPr>
        <w:t>Proceedings of IEEE International Conference on Communication</w:t>
      </w:r>
      <w:r w:rsidRPr="00FE19EB">
        <w:rPr>
          <w:sz w:val="20"/>
          <w:szCs w:val="20"/>
        </w:rPr>
        <w:t>, New York, 2002. 664-668</w:t>
      </w:r>
      <w:r w:rsidR="006D527A" w:rsidRPr="006323C7">
        <w:rPr>
          <w:rFonts w:hint="eastAsia"/>
          <w:sz w:val="20"/>
          <w:szCs w:val="20"/>
        </w:rPr>
        <w:t>.</w:t>
      </w:r>
    </w:p>
    <w:p w:rsidR="00B14E9A" w:rsidRPr="008334F8" w:rsidRDefault="00B14E9A" w:rsidP="009C58C5">
      <w:pPr>
        <w:pStyle w:val="Heading1"/>
        <w:pageBreakBefore/>
        <w:numPr>
          <w:ilvl w:val="0"/>
          <w:numId w:val="0"/>
        </w:numPr>
        <w:spacing w:before="0" w:after="120"/>
        <w:rPr>
          <w:b/>
          <w:lang w:val="en-US"/>
        </w:rPr>
      </w:pPr>
      <w:bookmarkStart w:id="5" w:name="OLE_LINK14"/>
      <w:bookmarkStart w:id="6" w:name="OLE_LINK15"/>
      <w:bookmarkEnd w:id="4"/>
      <w:r w:rsidRPr="008334F8">
        <w:rPr>
          <w:rFonts w:hint="eastAsia"/>
          <w:b/>
          <w:lang w:val="en-US"/>
        </w:rPr>
        <w:lastRenderedPageBreak/>
        <w:t>Annex</w:t>
      </w:r>
    </w:p>
    <w:p w:rsidR="00CF4500" w:rsidRPr="000C6D23" w:rsidRDefault="00CF4500" w:rsidP="00D044C8">
      <w:pPr>
        <w:spacing w:line="360" w:lineRule="auto"/>
        <w:jc w:val="center"/>
        <w:rPr>
          <w:sz w:val="20"/>
          <w:szCs w:val="20"/>
          <w:lang w:eastAsia="zh-CN"/>
        </w:rPr>
      </w:pPr>
      <w:r w:rsidRPr="000C6D23">
        <w:rPr>
          <w:sz w:val="20"/>
          <w:szCs w:val="20"/>
        </w:rPr>
        <w:t xml:space="preserve">Table </w:t>
      </w:r>
      <w:r w:rsidRPr="000C6D23">
        <w:rPr>
          <w:rFonts w:hint="eastAsia"/>
          <w:sz w:val="20"/>
          <w:szCs w:val="20"/>
          <w:lang w:eastAsia="ja-JP"/>
        </w:rPr>
        <w:t>A</w:t>
      </w:r>
      <w:r w:rsidR="00D620B2">
        <w:rPr>
          <w:sz w:val="20"/>
          <w:szCs w:val="20"/>
          <w:lang w:eastAsia="ja-JP"/>
        </w:rPr>
        <w:t>1</w:t>
      </w:r>
      <w:r w:rsidR="00C36916" w:rsidRPr="000C6D23">
        <w:rPr>
          <w:rFonts w:eastAsiaTheme="minorEastAsia" w:hint="eastAsia"/>
          <w:sz w:val="20"/>
          <w:szCs w:val="20"/>
          <w:lang w:eastAsia="zh-CN"/>
        </w:rPr>
        <w:t>:</w:t>
      </w:r>
      <w:r w:rsidRPr="000C6D23">
        <w:rPr>
          <w:sz w:val="20"/>
          <w:szCs w:val="20"/>
        </w:rPr>
        <w:t xml:space="preserve">  </w:t>
      </w:r>
      <w:r w:rsidRPr="000C6D23">
        <w:rPr>
          <w:sz w:val="20"/>
          <w:szCs w:val="20"/>
          <w:lang w:eastAsia="zh-CN"/>
        </w:rPr>
        <w:t>S</w:t>
      </w:r>
      <w:r w:rsidRPr="000C6D23">
        <w:rPr>
          <w:rFonts w:hint="eastAsia"/>
          <w:sz w:val="20"/>
          <w:szCs w:val="20"/>
          <w:lang w:eastAsia="zh-CN"/>
        </w:rPr>
        <w:t>ystem-level</w:t>
      </w:r>
      <w:r w:rsidRPr="000C6D23">
        <w:rPr>
          <w:sz w:val="20"/>
          <w:szCs w:val="20"/>
        </w:rPr>
        <w:t xml:space="preserve"> </w:t>
      </w:r>
      <w:r w:rsidRPr="000C6D23">
        <w:rPr>
          <w:rFonts w:hint="eastAsia"/>
          <w:sz w:val="20"/>
          <w:szCs w:val="20"/>
          <w:lang w:eastAsia="zh-CN"/>
        </w:rPr>
        <w:t>s</w:t>
      </w:r>
      <w:r w:rsidRPr="000C6D23">
        <w:rPr>
          <w:sz w:val="20"/>
          <w:szCs w:val="20"/>
        </w:rPr>
        <w:t xml:space="preserve">imulation assumptions </w:t>
      </w:r>
      <w:r w:rsidR="00552F34">
        <w:rPr>
          <w:rFonts w:hint="eastAsia"/>
          <w:sz w:val="20"/>
          <w:szCs w:val="20"/>
          <w:lang w:eastAsia="zh-CN"/>
        </w:rPr>
        <w:t>of</w:t>
      </w:r>
      <w:r w:rsidR="00552F34">
        <w:rPr>
          <w:sz w:val="20"/>
          <w:szCs w:val="20"/>
          <w:lang w:eastAsia="zh-CN"/>
        </w:rPr>
        <w:t xml:space="preserve"> </w:t>
      </w:r>
      <w:r w:rsidRPr="000C6D23">
        <w:rPr>
          <w:rFonts w:hint="eastAsia"/>
          <w:sz w:val="20"/>
          <w:szCs w:val="20"/>
          <w:lang w:eastAsia="zh-CN"/>
        </w:rPr>
        <w:t>MUST</w:t>
      </w:r>
      <w:r w:rsidR="00D044C8">
        <w:rPr>
          <w:sz w:val="20"/>
          <w:szCs w:val="20"/>
          <w:lang w:eastAsia="zh-CN"/>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4448"/>
        <w:gridCol w:w="4624"/>
      </w:tblGrid>
      <w:tr w:rsidR="00CF4500" w:rsidRPr="000C6D23" w:rsidTr="00123C40">
        <w:tc>
          <w:tcPr>
            <w:tcW w:w="4448" w:type="dxa"/>
            <w:tcBorders>
              <w:bottom w:val="single" w:sz="4" w:space="0" w:color="auto"/>
            </w:tcBorders>
            <w:shd w:val="clear" w:color="auto" w:fill="DBE5F1" w:themeFill="accent1" w:themeFillTint="33"/>
            <w:vAlign w:val="center"/>
          </w:tcPr>
          <w:p w:rsidR="00CF4500" w:rsidRPr="000C6D23" w:rsidRDefault="00CF4500" w:rsidP="00831792">
            <w:pPr>
              <w:spacing w:before="60" w:after="60" w:line="264" w:lineRule="auto"/>
              <w:jc w:val="center"/>
              <w:rPr>
                <w:sz w:val="20"/>
                <w:szCs w:val="20"/>
              </w:rPr>
            </w:pPr>
            <w:r w:rsidRPr="000C6D23">
              <w:rPr>
                <w:sz w:val="20"/>
                <w:szCs w:val="20"/>
              </w:rPr>
              <w:t xml:space="preserve">Cellular </w:t>
            </w:r>
            <w:r w:rsidRPr="000C6D23">
              <w:rPr>
                <w:color w:val="000000"/>
                <w:sz w:val="20"/>
                <w:szCs w:val="20"/>
                <w:lang w:val="en-US" w:eastAsia="zh-CN"/>
              </w:rPr>
              <w:t>Layout</w:t>
            </w:r>
          </w:p>
        </w:tc>
        <w:tc>
          <w:tcPr>
            <w:tcW w:w="4624" w:type="dxa"/>
            <w:tcBorders>
              <w:bottom w:val="single" w:sz="4" w:space="0" w:color="auto"/>
            </w:tcBorders>
            <w:shd w:val="clear" w:color="auto" w:fill="auto"/>
            <w:vAlign w:val="center"/>
          </w:tcPr>
          <w:p w:rsidR="00CF4500" w:rsidRPr="000C6D23" w:rsidRDefault="00CF4500" w:rsidP="00831792">
            <w:pPr>
              <w:spacing w:before="60" w:after="60" w:line="264" w:lineRule="auto"/>
              <w:jc w:val="center"/>
              <w:rPr>
                <w:sz w:val="20"/>
                <w:szCs w:val="20"/>
                <w:lang w:eastAsia="zh-CN"/>
              </w:rPr>
            </w:pPr>
            <w:r w:rsidRPr="000C6D23">
              <w:rPr>
                <w:sz w:val="20"/>
                <w:szCs w:val="20"/>
                <w:lang w:eastAsia="zh-CN"/>
              </w:rPr>
              <w:t>Hexagonal grid, 3 sectors per site, 7 macro sites</w:t>
            </w:r>
          </w:p>
        </w:tc>
      </w:tr>
      <w:tr w:rsidR="00CF4500" w:rsidRPr="000C6D23" w:rsidTr="00123C40">
        <w:tc>
          <w:tcPr>
            <w:tcW w:w="4448" w:type="dxa"/>
            <w:shd w:val="clear" w:color="auto" w:fill="DBE5F1" w:themeFill="accent1" w:themeFillTint="33"/>
            <w:vAlign w:val="center"/>
          </w:tcPr>
          <w:p w:rsidR="00CF4500" w:rsidRPr="000C6D23" w:rsidRDefault="00CF4500" w:rsidP="00831792">
            <w:pPr>
              <w:spacing w:before="60" w:after="60" w:line="264" w:lineRule="auto"/>
              <w:jc w:val="center"/>
              <w:rPr>
                <w:sz w:val="20"/>
                <w:szCs w:val="20"/>
                <w:lang w:eastAsia="zh-CN"/>
              </w:rPr>
            </w:pPr>
            <w:r w:rsidRPr="000C6D23">
              <w:rPr>
                <w:rFonts w:eastAsia="PMingLiU"/>
                <w:color w:val="000000"/>
                <w:sz w:val="20"/>
                <w:szCs w:val="20"/>
                <w:lang w:val="en-US" w:eastAsia="zh-TW"/>
              </w:rPr>
              <w:t>Inter-site distance</w:t>
            </w:r>
          </w:p>
        </w:tc>
        <w:tc>
          <w:tcPr>
            <w:tcW w:w="4624" w:type="dxa"/>
            <w:shd w:val="clear" w:color="auto" w:fill="auto"/>
            <w:vAlign w:val="center"/>
          </w:tcPr>
          <w:p w:rsidR="00CF4500" w:rsidRPr="000C6D23" w:rsidRDefault="00CF4500" w:rsidP="00831792">
            <w:pPr>
              <w:spacing w:before="60" w:after="60" w:line="264" w:lineRule="auto"/>
              <w:jc w:val="center"/>
              <w:rPr>
                <w:sz w:val="20"/>
                <w:szCs w:val="20"/>
              </w:rPr>
            </w:pPr>
            <w:r w:rsidRPr="000C6D23">
              <w:rPr>
                <w:sz w:val="20"/>
                <w:szCs w:val="20"/>
              </w:rPr>
              <w:t>500</w:t>
            </w:r>
            <w:r w:rsidRPr="000C6D23">
              <w:rPr>
                <w:sz w:val="20"/>
                <w:szCs w:val="20"/>
                <w:lang w:eastAsia="zh-CN"/>
              </w:rPr>
              <w:t xml:space="preserve"> </w:t>
            </w:r>
            <w:r w:rsidRPr="000C6D23">
              <w:rPr>
                <w:color w:val="000000"/>
                <w:sz w:val="20"/>
                <w:szCs w:val="20"/>
                <w:lang w:val="en-US" w:eastAsia="zh-CN"/>
              </w:rPr>
              <w:t>m</w:t>
            </w:r>
          </w:p>
        </w:tc>
      </w:tr>
      <w:tr w:rsidR="00CF4500" w:rsidRPr="000C6D23" w:rsidTr="00123C40">
        <w:tc>
          <w:tcPr>
            <w:tcW w:w="4448" w:type="dxa"/>
            <w:shd w:val="clear" w:color="auto" w:fill="DBE5F1" w:themeFill="accent1" w:themeFillTint="33"/>
            <w:vAlign w:val="center"/>
          </w:tcPr>
          <w:p w:rsidR="00CF4500" w:rsidRPr="000C6D23" w:rsidRDefault="00CF4500" w:rsidP="00831792">
            <w:pPr>
              <w:spacing w:before="60" w:after="60" w:line="264" w:lineRule="auto"/>
              <w:jc w:val="center"/>
              <w:rPr>
                <w:sz w:val="20"/>
                <w:szCs w:val="20"/>
                <w:lang w:eastAsia="zh-CN"/>
              </w:rPr>
            </w:pPr>
            <w:r w:rsidRPr="000C6D23">
              <w:rPr>
                <w:sz w:val="20"/>
                <w:szCs w:val="20"/>
                <w:lang w:eastAsia="zh-CN"/>
              </w:rPr>
              <w:t>Minimum distance between BS and UE</w:t>
            </w:r>
          </w:p>
        </w:tc>
        <w:tc>
          <w:tcPr>
            <w:tcW w:w="4624" w:type="dxa"/>
            <w:shd w:val="clear" w:color="auto" w:fill="auto"/>
            <w:vAlign w:val="center"/>
          </w:tcPr>
          <w:p w:rsidR="00CF4500" w:rsidRPr="000C6D23" w:rsidRDefault="00A35F1C" w:rsidP="00831792">
            <w:pPr>
              <w:spacing w:before="60" w:after="60" w:line="264" w:lineRule="auto"/>
              <w:jc w:val="center"/>
              <w:rPr>
                <w:sz w:val="20"/>
                <w:szCs w:val="20"/>
              </w:rPr>
            </w:pPr>
            <w:r w:rsidRPr="000C6D23">
              <w:rPr>
                <w:rFonts w:eastAsiaTheme="minorEastAsia" w:hint="eastAsia"/>
                <w:sz w:val="20"/>
                <w:szCs w:val="20"/>
                <w:lang w:eastAsia="zh-CN"/>
              </w:rPr>
              <w:t>25</w:t>
            </w:r>
            <w:r w:rsidR="00CF4500" w:rsidRPr="000C6D23">
              <w:rPr>
                <w:sz w:val="20"/>
                <w:szCs w:val="20"/>
                <w:lang w:eastAsia="zh-CN"/>
              </w:rPr>
              <w:t>m</w:t>
            </w:r>
          </w:p>
        </w:tc>
      </w:tr>
      <w:tr w:rsidR="00910E73" w:rsidRPr="00910E73" w:rsidTr="00123C40">
        <w:tc>
          <w:tcPr>
            <w:tcW w:w="4448" w:type="dxa"/>
            <w:shd w:val="clear" w:color="auto" w:fill="DBE5F1" w:themeFill="accent1" w:themeFillTint="33"/>
            <w:vAlign w:val="center"/>
          </w:tcPr>
          <w:p w:rsidR="00910E73" w:rsidRPr="00910E73" w:rsidRDefault="00910E73" w:rsidP="00910E73">
            <w:pPr>
              <w:spacing w:before="60" w:after="60" w:line="264" w:lineRule="auto"/>
              <w:jc w:val="center"/>
              <w:rPr>
                <w:sz w:val="20"/>
                <w:szCs w:val="20"/>
                <w:lang w:eastAsia="zh-CN"/>
              </w:rPr>
            </w:pPr>
            <w:r w:rsidRPr="00910E73">
              <w:rPr>
                <w:sz w:val="20"/>
                <w:szCs w:val="20"/>
                <w:lang w:eastAsia="zh-CN"/>
              </w:rPr>
              <w:t>Distance-dependent path loss</w:t>
            </w:r>
          </w:p>
        </w:tc>
        <w:tc>
          <w:tcPr>
            <w:tcW w:w="4624" w:type="dxa"/>
            <w:shd w:val="clear" w:color="auto" w:fill="auto"/>
            <w:vAlign w:val="center"/>
          </w:tcPr>
          <w:p w:rsidR="00910E73" w:rsidRPr="00910E73" w:rsidRDefault="00910E73" w:rsidP="00910E73">
            <w:pPr>
              <w:spacing w:before="60" w:after="60" w:line="264" w:lineRule="auto"/>
              <w:jc w:val="center"/>
              <w:rPr>
                <w:sz w:val="20"/>
                <w:szCs w:val="20"/>
                <w:lang w:eastAsia="zh-CN"/>
              </w:rPr>
            </w:pPr>
            <w:r w:rsidRPr="00910E73">
              <w:rPr>
                <w:sz w:val="20"/>
                <w:szCs w:val="20"/>
                <w:lang w:eastAsia="zh-CN"/>
              </w:rPr>
              <w:t>ITU UMa, with 3D distance between an eNB and a UE applied</w:t>
            </w:r>
          </w:p>
        </w:tc>
      </w:tr>
      <w:tr w:rsidR="00910E73" w:rsidRPr="00910E73" w:rsidTr="00123C40">
        <w:trPr>
          <w:trHeight w:val="678"/>
        </w:trPr>
        <w:tc>
          <w:tcPr>
            <w:tcW w:w="4448" w:type="dxa"/>
            <w:shd w:val="clear" w:color="auto" w:fill="DBE5F1" w:themeFill="accent1" w:themeFillTint="33"/>
            <w:vAlign w:val="center"/>
          </w:tcPr>
          <w:p w:rsidR="00910E73" w:rsidRPr="00910E73" w:rsidRDefault="00910E73" w:rsidP="00910E73">
            <w:pPr>
              <w:spacing w:before="60" w:after="60" w:line="264" w:lineRule="auto"/>
              <w:jc w:val="center"/>
              <w:rPr>
                <w:sz w:val="20"/>
                <w:szCs w:val="20"/>
                <w:lang w:eastAsia="zh-CN"/>
              </w:rPr>
            </w:pPr>
            <w:r w:rsidRPr="00910E73">
              <w:rPr>
                <w:sz w:val="20"/>
                <w:szCs w:val="20"/>
                <w:lang w:eastAsia="zh-CN"/>
              </w:rPr>
              <w:t>Penetration loss</w:t>
            </w:r>
          </w:p>
        </w:tc>
        <w:tc>
          <w:tcPr>
            <w:tcW w:w="4624" w:type="dxa"/>
            <w:shd w:val="clear" w:color="auto" w:fill="auto"/>
            <w:vAlign w:val="center"/>
          </w:tcPr>
          <w:p w:rsidR="00910E73" w:rsidRPr="00910E73" w:rsidRDefault="00910E73" w:rsidP="00910E73">
            <w:pPr>
              <w:spacing w:before="60" w:after="60" w:line="264" w:lineRule="auto"/>
              <w:jc w:val="center"/>
              <w:rPr>
                <w:sz w:val="20"/>
                <w:szCs w:val="20"/>
                <w:lang w:eastAsia="zh-CN"/>
              </w:rPr>
            </w:pPr>
            <w:r w:rsidRPr="00910E73">
              <w:rPr>
                <w:sz w:val="20"/>
                <w:szCs w:val="20"/>
                <w:lang w:eastAsia="zh-CN"/>
              </w:rPr>
              <w:t>For outdoor UEs: 0 dB</w:t>
            </w:r>
            <w:r w:rsidRPr="00910E73">
              <w:rPr>
                <w:sz w:val="20"/>
                <w:szCs w:val="20"/>
                <w:lang w:eastAsia="zh-CN"/>
              </w:rPr>
              <w:br/>
              <w:t>For indoor UEs: (20+0.5din) dB (din: independent uniform random value between [0, 25] for each link)</w:t>
            </w:r>
          </w:p>
        </w:tc>
      </w:tr>
      <w:tr w:rsidR="007917CD" w:rsidRPr="00910E73" w:rsidTr="00123C40">
        <w:tc>
          <w:tcPr>
            <w:tcW w:w="4448" w:type="dxa"/>
            <w:shd w:val="clear" w:color="auto" w:fill="DBE5F1" w:themeFill="accent1" w:themeFillTint="33"/>
            <w:vAlign w:val="center"/>
          </w:tcPr>
          <w:p w:rsidR="007917CD" w:rsidRPr="007917CD" w:rsidRDefault="007917CD" w:rsidP="007917CD">
            <w:pPr>
              <w:spacing w:before="60" w:after="60" w:line="264" w:lineRule="auto"/>
              <w:jc w:val="center"/>
              <w:rPr>
                <w:sz w:val="20"/>
                <w:szCs w:val="20"/>
                <w:lang w:eastAsia="zh-CN"/>
              </w:rPr>
            </w:pPr>
            <w:r w:rsidRPr="007917CD">
              <w:rPr>
                <w:sz w:val="20"/>
                <w:szCs w:val="20"/>
                <w:lang w:eastAsia="zh-CN"/>
              </w:rPr>
              <w:t>Shadowing</w:t>
            </w:r>
          </w:p>
        </w:tc>
        <w:tc>
          <w:tcPr>
            <w:tcW w:w="4624" w:type="dxa"/>
            <w:shd w:val="clear" w:color="auto" w:fill="auto"/>
            <w:vAlign w:val="center"/>
          </w:tcPr>
          <w:p w:rsidR="007917CD" w:rsidRPr="007917CD" w:rsidRDefault="007917CD" w:rsidP="007917CD">
            <w:pPr>
              <w:spacing w:before="60" w:after="60" w:line="264" w:lineRule="auto"/>
              <w:jc w:val="center"/>
              <w:rPr>
                <w:sz w:val="20"/>
                <w:szCs w:val="20"/>
                <w:lang w:eastAsia="zh-CN"/>
              </w:rPr>
            </w:pPr>
            <w:r w:rsidRPr="007917CD">
              <w:rPr>
                <w:sz w:val="20"/>
                <w:szCs w:val="20"/>
                <w:lang w:eastAsia="zh-CN"/>
              </w:rPr>
              <w:t>ITU UMa</w:t>
            </w:r>
          </w:p>
        </w:tc>
      </w:tr>
      <w:tr w:rsidR="007917CD" w:rsidRPr="00910E73" w:rsidTr="00123C40">
        <w:tc>
          <w:tcPr>
            <w:tcW w:w="4448" w:type="dxa"/>
            <w:shd w:val="clear" w:color="auto" w:fill="DBE5F1" w:themeFill="accent1" w:themeFillTint="33"/>
            <w:vAlign w:val="center"/>
          </w:tcPr>
          <w:p w:rsidR="007917CD" w:rsidRPr="007917CD" w:rsidRDefault="007917CD" w:rsidP="007917CD">
            <w:pPr>
              <w:spacing w:before="60" w:after="60" w:line="264" w:lineRule="auto"/>
              <w:jc w:val="center"/>
              <w:rPr>
                <w:sz w:val="20"/>
                <w:szCs w:val="20"/>
                <w:lang w:eastAsia="zh-CN"/>
              </w:rPr>
            </w:pPr>
            <w:r w:rsidRPr="007917CD">
              <w:rPr>
                <w:sz w:val="20"/>
                <w:szCs w:val="20"/>
                <w:lang w:eastAsia="zh-CN"/>
              </w:rPr>
              <w:t>Fast fading channel between eNB and UE</w:t>
            </w:r>
          </w:p>
        </w:tc>
        <w:tc>
          <w:tcPr>
            <w:tcW w:w="4624" w:type="dxa"/>
            <w:shd w:val="clear" w:color="auto" w:fill="auto"/>
            <w:vAlign w:val="center"/>
          </w:tcPr>
          <w:p w:rsidR="007917CD" w:rsidRPr="007917CD" w:rsidRDefault="007917CD" w:rsidP="007917CD">
            <w:pPr>
              <w:spacing w:before="60" w:after="60" w:line="264" w:lineRule="auto"/>
              <w:jc w:val="center"/>
              <w:rPr>
                <w:sz w:val="20"/>
                <w:szCs w:val="20"/>
                <w:lang w:eastAsia="zh-CN"/>
              </w:rPr>
            </w:pPr>
            <w:r w:rsidRPr="007917CD">
              <w:rPr>
                <w:sz w:val="20"/>
                <w:szCs w:val="20"/>
                <w:lang w:eastAsia="zh-CN"/>
              </w:rPr>
              <w:t xml:space="preserve">ITU UMa </w:t>
            </w:r>
          </w:p>
        </w:tc>
      </w:tr>
      <w:tr w:rsidR="00440237" w:rsidRPr="00910E73" w:rsidTr="00123C40">
        <w:tc>
          <w:tcPr>
            <w:tcW w:w="4448" w:type="dxa"/>
            <w:shd w:val="clear" w:color="auto" w:fill="DBE5F1" w:themeFill="accent1" w:themeFillTint="33"/>
            <w:vAlign w:val="center"/>
          </w:tcPr>
          <w:p w:rsidR="00440237" w:rsidRPr="00440237" w:rsidRDefault="00440237" w:rsidP="00440237">
            <w:pPr>
              <w:spacing w:before="60" w:after="60" w:line="264" w:lineRule="auto"/>
              <w:jc w:val="center"/>
              <w:rPr>
                <w:sz w:val="20"/>
                <w:szCs w:val="20"/>
                <w:lang w:eastAsia="zh-CN"/>
              </w:rPr>
            </w:pPr>
            <w:r w:rsidRPr="00440237">
              <w:rPr>
                <w:sz w:val="20"/>
                <w:szCs w:val="20"/>
                <w:lang w:eastAsia="zh-CN"/>
              </w:rPr>
              <w:t>eNB antenna gain + connector loss</w:t>
            </w:r>
          </w:p>
        </w:tc>
        <w:tc>
          <w:tcPr>
            <w:tcW w:w="4624" w:type="dxa"/>
            <w:shd w:val="clear" w:color="auto" w:fill="auto"/>
            <w:vAlign w:val="center"/>
          </w:tcPr>
          <w:p w:rsidR="00440237" w:rsidRPr="00440237" w:rsidRDefault="00440237" w:rsidP="00440237">
            <w:pPr>
              <w:spacing w:before="60" w:after="60" w:line="264" w:lineRule="auto"/>
              <w:jc w:val="center"/>
              <w:rPr>
                <w:sz w:val="20"/>
                <w:szCs w:val="20"/>
                <w:lang w:eastAsia="zh-CN"/>
              </w:rPr>
            </w:pPr>
            <w:r w:rsidRPr="00440237">
              <w:rPr>
                <w:sz w:val="20"/>
                <w:szCs w:val="20"/>
                <w:lang w:eastAsia="zh-CN"/>
              </w:rPr>
              <w:t>17 dBi</w:t>
            </w:r>
          </w:p>
        </w:tc>
      </w:tr>
      <w:tr w:rsidR="000E6CF0" w:rsidRPr="00910E73" w:rsidTr="00123C40">
        <w:tc>
          <w:tcPr>
            <w:tcW w:w="4448" w:type="dxa"/>
            <w:tcBorders>
              <w:bottom w:val="single" w:sz="4" w:space="0" w:color="auto"/>
            </w:tcBorders>
            <w:shd w:val="clear" w:color="auto" w:fill="DBE5F1" w:themeFill="accent1" w:themeFillTint="33"/>
            <w:vAlign w:val="center"/>
          </w:tcPr>
          <w:p w:rsidR="000E6CF0" w:rsidRPr="000E6CF0" w:rsidRDefault="000E6CF0" w:rsidP="000E6CF0">
            <w:pPr>
              <w:spacing w:before="60" w:after="60" w:line="264" w:lineRule="auto"/>
              <w:jc w:val="center"/>
              <w:rPr>
                <w:sz w:val="20"/>
                <w:szCs w:val="20"/>
                <w:lang w:eastAsia="zh-CN"/>
              </w:rPr>
            </w:pPr>
            <w:r w:rsidRPr="000E6CF0">
              <w:rPr>
                <w:sz w:val="20"/>
                <w:szCs w:val="20"/>
                <w:lang w:eastAsia="zh-CN"/>
              </w:rPr>
              <w:t>UE antenna gain</w:t>
            </w:r>
          </w:p>
        </w:tc>
        <w:tc>
          <w:tcPr>
            <w:tcW w:w="4624" w:type="dxa"/>
            <w:tcBorders>
              <w:bottom w:val="single" w:sz="4" w:space="0" w:color="auto"/>
            </w:tcBorders>
            <w:shd w:val="clear" w:color="auto" w:fill="auto"/>
            <w:vAlign w:val="center"/>
          </w:tcPr>
          <w:p w:rsidR="000E6CF0" w:rsidRPr="000E6CF0" w:rsidRDefault="000E6CF0" w:rsidP="000E6CF0">
            <w:pPr>
              <w:spacing w:before="60" w:after="60" w:line="264" w:lineRule="auto"/>
              <w:jc w:val="center"/>
              <w:rPr>
                <w:sz w:val="20"/>
                <w:szCs w:val="20"/>
                <w:lang w:eastAsia="zh-CN"/>
              </w:rPr>
            </w:pPr>
            <w:r w:rsidRPr="000E6CF0">
              <w:rPr>
                <w:sz w:val="20"/>
                <w:szCs w:val="20"/>
                <w:lang w:eastAsia="zh-CN"/>
              </w:rPr>
              <w:t>0 dBi</w:t>
            </w:r>
          </w:p>
        </w:tc>
      </w:tr>
      <w:tr w:rsidR="00440237" w:rsidRPr="000C6D23" w:rsidTr="00123C40">
        <w:tc>
          <w:tcPr>
            <w:tcW w:w="4448" w:type="dxa"/>
            <w:shd w:val="clear" w:color="auto" w:fill="DBE5F1" w:themeFill="accent1" w:themeFillTint="33"/>
            <w:vAlign w:val="center"/>
          </w:tcPr>
          <w:p w:rsidR="00440237" w:rsidRPr="001C0AEE" w:rsidRDefault="006D7866" w:rsidP="007938FC">
            <w:pPr>
              <w:spacing w:before="60" w:after="60" w:line="264" w:lineRule="auto"/>
              <w:jc w:val="center"/>
              <w:rPr>
                <w:sz w:val="20"/>
                <w:szCs w:val="20"/>
                <w:lang w:eastAsia="zh-CN"/>
              </w:rPr>
            </w:pPr>
            <w:r>
              <w:rPr>
                <w:sz w:val="20"/>
                <w:szCs w:val="20"/>
                <w:lang w:eastAsia="zh-CN"/>
              </w:rPr>
              <w:t>Channel Estimation</w:t>
            </w:r>
          </w:p>
        </w:tc>
        <w:tc>
          <w:tcPr>
            <w:tcW w:w="4624" w:type="dxa"/>
            <w:shd w:val="clear" w:color="auto" w:fill="auto"/>
            <w:vAlign w:val="center"/>
          </w:tcPr>
          <w:p w:rsidR="00440237" w:rsidRPr="001C0AEE" w:rsidRDefault="00004F48" w:rsidP="00FE6FD1">
            <w:pPr>
              <w:spacing w:before="60" w:after="60" w:line="264" w:lineRule="auto"/>
              <w:jc w:val="center"/>
              <w:rPr>
                <w:rFonts w:eastAsiaTheme="minorEastAsia"/>
                <w:sz w:val="20"/>
                <w:szCs w:val="20"/>
                <w:lang w:eastAsia="zh-CN"/>
              </w:rPr>
            </w:pPr>
            <w:r>
              <w:rPr>
                <w:rFonts w:eastAsiaTheme="minorEastAsia"/>
                <w:sz w:val="20"/>
                <w:szCs w:val="20"/>
                <w:lang w:eastAsia="zh-CN"/>
              </w:rPr>
              <w:t>R</w:t>
            </w:r>
            <w:r w:rsidR="006D7866">
              <w:rPr>
                <w:rFonts w:eastAsiaTheme="minorEastAsia"/>
                <w:sz w:val="20"/>
                <w:szCs w:val="20"/>
                <w:lang w:eastAsia="zh-CN"/>
              </w:rPr>
              <w:t>ealistic</w:t>
            </w:r>
          </w:p>
        </w:tc>
      </w:tr>
      <w:tr w:rsidR="00440237" w:rsidRPr="000C6D23" w:rsidTr="00123C40">
        <w:tc>
          <w:tcPr>
            <w:tcW w:w="4448" w:type="dxa"/>
            <w:shd w:val="clear" w:color="auto" w:fill="DBE5F1" w:themeFill="accent1" w:themeFillTint="33"/>
            <w:vAlign w:val="center"/>
          </w:tcPr>
          <w:p w:rsidR="00440237" w:rsidRPr="001C0AEE" w:rsidRDefault="006D7866" w:rsidP="00370D1F">
            <w:pPr>
              <w:spacing w:before="60" w:after="60" w:line="264" w:lineRule="auto"/>
              <w:jc w:val="center"/>
              <w:rPr>
                <w:rFonts w:eastAsiaTheme="minorEastAsia"/>
                <w:sz w:val="20"/>
                <w:szCs w:val="20"/>
                <w:lang w:eastAsia="zh-CN"/>
              </w:rPr>
            </w:pPr>
            <w:r>
              <w:rPr>
                <w:sz w:val="20"/>
                <w:szCs w:val="20"/>
                <w:lang w:eastAsia="zh-CN"/>
              </w:rPr>
              <w:t>C</w:t>
            </w:r>
            <w:r>
              <w:rPr>
                <w:sz w:val="20"/>
                <w:szCs w:val="20"/>
              </w:rPr>
              <w:t xml:space="preserve">hannel </w:t>
            </w:r>
            <w:r>
              <w:rPr>
                <w:rFonts w:eastAsiaTheme="minorEastAsia"/>
                <w:sz w:val="20"/>
                <w:szCs w:val="20"/>
                <w:lang w:eastAsia="zh-CN"/>
              </w:rPr>
              <w:t>Measurement</w:t>
            </w:r>
          </w:p>
        </w:tc>
        <w:tc>
          <w:tcPr>
            <w:tcW w:w="4624" w:type="dxa"/>
            <w:shd w:val="clear" w:color="auto" w:fill="auto"/>
            <w:vAlign w:val="center"/>
          </w:tcPr>
          <w:p w:rsidR="00440237" w:rsidRPr="001C0AEE" w:rsidRDefault="00004F48" w:rsidP="00DC00A5">
            <w:pPr>
              <w:spacing w:before="60" w:after="60" w:line="264" w:lineRule="auto"/>
              <w:jc w:val="center"/>
              <w:rPr>
                <w:rFonts w:eastAsiaTheme="minorEastAsia"/>
                <w:sz w:val="20"/>
                <w:szCs w:val="20"/>
                <w:lang w:eastAsia="zh-CN"/>
              </w:rPr>
            </w:pPr>
            <w:r>
              <w:rPr>
                <w:rFonts w:eastAsiaTheme="minorEastAsia"/>
                <w:sz w:val="20"/>
                <w:szCs w:val="20"/>
                <w:lang w:eastAsia="zh-CN"/>
              </w:rPr>
              <w:t>R</w:t>
            </w:r>
            <w:r w:rsidR="006D7866">
              <w:rPr>
                <w:rFonts w:eastAsiaTheme="minorEastAsia"/>
                <w:sz w:val="20"/>
                <w:szCs w:val="20"/>
                <w:lang w:eastAsia="zh-CN"/>
              </w:rPr>
              <w:t>ealistic</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lang w:eastAsia="zh-CN"/>
              </w:rPr>
            </w:pPr>
            <w:r w:rsidRPr="000C6D23">
              <w:rPr>
                <w:color w:val="000000"/>
                <w:sz w:val="20"/>
                <w:szCs w:val="20"/>
                <w:lang w:val="en-US" w:eastAsia="zh-CN"/>
              </w:rPr>
              <w:t>UE speed</w:t>
            </w:r>
          </w:p>
        </w:tc>
        <w:tc>
          <w:tcPr>
            <w:tcW w:w="4624" w:type="dxa"/>
            <w:shd w:val="clear" w:color="auto" w:fill="auto"/>
            <w:vAlign w:val="center"/>
          </w:tcPr>
          <w:p w:rsidR="00440237" w:rsidRPr="000C6D23" w:rsidRDefault="00440237" w:rsidP="006E060B">
            <w:pPr>
              <w:spacing w:before="60" w:after="60" w:line="264" w:lineRule="auto"/>
              <w:jc w:val="center"/>
              <w:rPr>
                <w:sz w:val="20"/>
                <w:szCs w:val="20"/>
              </w:rPr>
            </w:pPr>
            <w:r w:rsidRPr="000C6D23">
              <w:rPr>
                <w:sz w:val="20"/>
                <w:szCs w:val="20"/>
              </w:rPr>
              <w:t>3</w:t>
            </w:r>
            <w:r w:rsidRPr="000C6D23">
              <w:rPr>
                <w:sz w:val="20"/>
                <w:szCs w:val="20"/>
                <w:lang w:eastAsia="zh-CN"/>
              </w:rPr>
              <w:t xml:space="preserve"> </w:t>
            </w:r>
            <w:r w:rsidRPr="000C6D23">
              <w:rPr>
                <w:sz w:val="20"/>
                <w:szCs w:val="20"/>
              </w:rPr>
              <w:t>km/</w:t>
            </w:r>
            <w:r w:rsidRPr="000C6D23">
              <w:rPr>
                <w:sz w:val="20"/>
                <w:szCs w:val="20"/>
                <w:lang w:eastAsia="zh-CN"/>
              </w:rPr>
              <w:t>h</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rPr>
            </w:pPr>
            <w:r w:rsidRPr="000C6D23">
              <w:rPr>
                <w:color w:val="000000"/>
                <w:kern w:val="24"/>
                <w:sz w:val="20"/>
                <w:szCs w:val="20"/>
              </w:rPr>
              <w:t>Carrier Frequency</w:t>
            </w:r>
          </w:p>
        </w:tc>
        <w:tc>
          <w:tcPr>
            <w:tcW w:w="4624" w:type="dxa"/>
            <w:shd w:val="clear" w:color="auto" w:fill="auto"/>
            <w:vAlign w:val="center"/>
          </w:tcPr>
          <w:p w:rsidR="00440237" w:rsidRPr="000C6D23" w:rsidRDefault="00440237" w:rsidP="00831792">
            <w:pPr>
              <w:spacing w:before="60" w:after="60" w:line="264" w:lineRule="auto"/>
              <w:jc w:val="center"/>
              <w:rPr>
                <w:sz w:val="20"/>
                <w:szCs w:val="20"/>
              </w:rPr>
            </w:pPr>
            <w:r w:rsidRPr="000C6D23">
              <w:rPr>
                <w:sz w:val="20"/>
                <w:szCs w:val="20"/>
              </w:rPr>
              <w:t>2.0 GHz</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rPr>
            </w:pPr>
            <w:r w:rsidRPr="000C6D23">
              <w:rPr>
                <w:color w:val="000000"/>
                <w:sz w:val="20"/>
                <w:szCs w:val="20"/>
                <w:lang w:val="en-US" w:eastAsia="zh-CN"/>
              </w:rPr>
              <w:t>System bandwidth</w:t>
            </w:r>
          </w:p>
        </w:tc>
        <w:tc>
          <w:tcPr>
            <w:tcW w:w="4624" w:type="dxa"/>
            <w:shd w:val="clear" w:color="auto" w:fill="auto"/>
            <w:vAlign w:val="center"/>
          </w:tcPr>
          <w:p w:rsidR="00440237" w:rsidRPr="000C6D23" w:rsidRDefault="00440237" w:rsidP="00831792">
            <w:pPr>
              <w:spacing w:before="60" w:after="60" w:line="264" w:lineRule="auto"/>
              <w:jc w:val="center"/>
              <w:rPr>
                <w:sz w:val="20"/>
                <w:szCs w:val="20"/>
              </w:rPr>
            </w:pPr>
            <w:r w:rsidRPr="000C6D23">
              <w:rPr>
                <w:sz w:val="20"/>
                <w:szCs w:val="20"/>
              </w:rPr>
              <w:t>10 MHz</w:t>
            </w:r>
          </w:p>
        </w:tc>
      </w:tr>
      <w:tr w:rsidR="0093223E" w:rsidRPr="000C6D23" w:rsidTr="00123C40">
        <w:trPr>
          <w:trHeight w:val="756"/>
        </w:trPr>
        <w:tc>
          <w:tcPr>
            <w:tcW w:w="4448" w:type="dxa"/>
            <w:shd w:val="clear" w:color="auto" w:fill="DBE5F1" w:themeFill="accent1" w:themeFillTint="33"/>
            <w:vAlign w:val="center"/>
          </w:tcPr>
          <w:p w:rsidR="0093223E" w:rsidRPr="00325256" w:rsidRDefault="0093223E" w:rsidP="00831792">
            <w:pPr>
              <w:spacing w:before="60" w:after="60" w:line="264" w:lineRule="auto"/>
              <w:jc w:val="center"/>
              <w:rPr>
                <w:sz w:val="20"/>
                <w:szCs w:val="20"/>
                <w:lang w:eastAsia="zh-CN"/>
              </w:rPr>
            </w:pPr>
            <w:r w:rsidRPr="00325256">
              <w:rPr>
                <w:color w:val="000000"/>
                <w:sz w:val="20"/>
                <w:lang w:val="en-US" w:eastAsia="zh-CN"/>
              </w:rPr>
              <w:t>Antenna configuration</w:t>
            </w:r>
          </w:p>
        </w:tc>
        <w:tc>
          <w:tcPr>
            <w:tcW w:w="4624" w:type="dxa"/>
            <w:shd w:val="clear" w:color="auto" w:fill="auto"/>
            <w:vAlign w:val="center"/>
          </w:tcPr>
          <w:p w:rsidR="0093223E" w:rsidRPr="00325256" w:rsidRDefault="00860F5A" w:rsidP="00831792">
            <w:pPr>
              <w:spacing w:before="60" w:after="60" w:line="264" w:lineRule="auto"/>
              <w:jc w:val="center"/>
              <w:rPr>
                <w:rFonts w:eastAsia="SimSun"/>
                <w:sz w:val="20"/>
                <w:szCs w:val="20"/>
                <w:lang w:eastAsia="zh-CN"/>
              </w:rPr>
            </w:pPr>
            <w:r w:rsidRPr="00325256">
              <w:rPr>
                <w:rFonts w:eastAsiaTheme="minorEastAsia"/>
                <w:kern w:val="24"/>
                <w:sz w:val="20"/>
                <w:lang w:eastAsia="zh-CN"/>
              </w:rPr>
              <w:t>eNB</w:t>
            </w:r>
            <w:r w:rsidR="0093223E" w:rsidRPr="00325256">
              <w:rPr>
                <w:rFonts w:eastAsia="MS PGothic"/>
                <w:kern w:val="24"/>
                <w:sz w:val="20"/>
                <w:lang w:eastAsia="zh-CN"/>
              </w:rPr>
              <w:t>: 2Tx</w:t>
            </w:r>
            <w:r w:rsidR="00552F34">
              <w:rPr>
                <w:rFonts w:eastAsia="MS PGothic"/>
                <w:kern w:val="24"/>
                <w:sz w:val="20"/>
                <w:lang w:eastAsia="zh-CN"/>
              </w:rPr>
              <w:t xml:space="preserve">, </w:t>
            </w:r>
            <w:r w:rsidR="00C81602" w:rsidRPr="00325256">
              <w:rPr>
                <w:rFonts w:eastAsia="MS PGothic"/>
                <w:kern w:val="24"/>
                <w:sz w:val="20"/>
                <w:lang w:eastAsia="zh-CN"/>
              </w:rPr>
              <w:t>0.5 lambda</w:t>
            </w:r>
            <w:r w:rsidR="0093223E" w:rsidRPr="00325256">
              <w:rPr>
                <w:rFonts w:eastAsia="MS PGothic"/>
                <w:kern w:val="24"/>
                <w:sz w:val="20"/>
                <w:lang w:eastAsia="zh-CN"/>
              </w:rPr>
              <w:t>, cross-polarized</w:t>
            </w:r>
            <w:r w:rsidR="0093223E" w:rsidRPr="00325256">
              <w:rPr>
                <w:rFonts w:eastAsia="MS PGothic"/>
                <w:kern w:val="24"/>
                <w:sz w:val="20"/>
                <w:lang w:eastAsia="zh-CN"/>
              </w:rPr>
              <w:br/>
              <w:t>UE: 2Rx</w:t>
            </w:r>
            <w:r w:rsidR="00552F34">
              <w:rPr>
                <w:rFonts w:eastAsia="MS PGothic"/>
                <w:kern w:val="24"/>
                <w:sz w:val="20"/>
                <w:lang w:eastAsia="zh-CN"/>
              </w:rPr>
              <w:t xml:space="preserve">, </w:t>
            </w:r>
            <w:r w:rsidR="00C81602" w:rsidRPr="00325256">
              <w:rPr>
                <w:rFonts w:eastAsia="MS PGothic"/>
                <w:kern w:val="24"/>
                <w:sz w:val="20"/>
                <w:lang w:eastAsia="zh-CN"/>
              </w:rPr>
              <w:t>0.5 lambda</w:t>
            </w:r>
            <w:r w:rsidR="0093223E" w:rsidRPr="00325256">
              <w:rPr>
                <w:rFonts w:eastAsia="MS PGothic"/>
                <w:kern w:val="24"/>
                <w:sz w:val="20"/>
                <w:lang w:eastAsia="zh-CN"/>
              </w:rPr>
              <w:t>, cross-polarized</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lang w:eastAsia="zh-CN"/>
              </w:rPr>
            </w:pPr>
            <w:r w:rsidRPr="000C6D23">
              <w:rPr>
                <w:sz w:val="20"/>
                <w:szCs w:val="20"/>
              </w:rPr>
              <w:t>Number of UEs per cell</w:t>
            </w:r>
          </w:p>
        </w:tc>
        <w:tc>
          <w:tcPr>
            <w:tcW w:w="4624" w:type="dxa"/>
            <w:shd w:val="clear" w:color="auto" w:fill="auto"/>
            <w:vAlign w:val="center"/>
          </w:tcPr>
          <w:p w:rsidR="00440237" w:rsidRPr="000C6D23" w:rsidRDefault="00440237" w:rsidP="00831792">
            <w:pPr>
              <w:spacing w:before="60" w:after="60" w:line="264" w:lineRule="auto"/>
              <w:jc w:val="center"/>
              <w:rPr>
                <w:sz w:val="20"/>
                <w:szCs w:val="20"/>
              </w:rPr>
            </w:pPr>
            <w:r w:rsidRPr="000C6D23">
              <w:rPr>
                <w:sz w:val="20"/>
                <w:szCs w:val="20"/>
              </w:rPr>
              <w:t>10</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lang w:eastAsia="zh-CN"/>
              </w:rPr>
            </w:pPr>
            <w:r w:rsidRPr="000C6D23">
              <w:rPr>
                <w:sz w:val="20"/>
                <w:szCs w:val="20"/>
                <w:lang w:eastAsia="zh-CN"/>
              </w:rPr>
              <w:t>Maximum number of multiplexed UE</w:t>
            </w:r>
          </w:p>
        </w:tc>
        <w:tc>
          <w:tcPr>
            <w:tcW w:w="4624" w:type="dxa"/>
            <w:shd w:val="clear" w:color="auto" w:fill="auto"/>
            <w:vAlign w:val="center"/>
          </w:tcPr>
          <w:p w:rsidR="00440237" w:rsidRPr="00030B28" w:rsidRDefault="00440237" w:rsidP="00BA3073">
            <w:pPr>
              <w:spacing w:before="60" w:after="60" w:line="264" w:lineRule="auto"/>
              <w:jc w:val="center"/>
              <w:rPr>
                <w:rFonts w:eastAsiaTheme="minorEastAsia"/>
                <w:sz w:val="20"/>
                <w:szCs w:val="20"/>
                <w:lang w:eastAsia="zh-CN"/>
              </w:rPr>
            </w:pPr>
            <w:r w:rsidRPr="000C6D23">
              <w:rPr>
                <w:sz w:val="20"/>
                <w:szCs w:val="20"/>
              </w:rPr>
              <w:t>2</w:t>
            </w:r>
            <w:r w:rsidR="006F5492">
              <w:rPr>
                <w:rFonts w:eastAsiaTheme="minorEastAsia" w:hint="eastAsia"/>
                <w:sz w:val="20"/>
                <w:szCs w:val="20"/>
                <w:lang w:eastAsia="zh-CN"/>
              </w:rPr>
              <w:t>, up to</w:t>
            </w:r>
            <w:r w:rsidR="0002124E">
              <w:rPr>
                <w:rFonts w:eastAsiaTheme="minorEastAsia"/>
                <w:sz w:val="20"/>
                <w:szCs w:val="20"/>
                <w:lang w:eastAsia="zh-CN"/>
              </w:rPr>
              <w:t xml:space="preserve"> </w:t>
            </w:r>
            <w:r w:rsidR="006F5492">
              <w:rPr>
                <w:rFonts w:eastAsiaTheme="minorEastAsia" w:hint="eastAsia"/>
                <w:sz w:val="20"/>
                <w:szCs w:val="20"/>
                <w:lang w:eastAsia="zh-CN"/>
              </w:rPr>
              <w:t>2</w:t>
            </w:r>
            <w:r w:rsidR="0002124E">
              <w:rPr>
                <w:rFonts w:eastAsiaTheme="minorEastAsia"/>
                <w:sz w:val="20"/>
                <w:szCs w:val="20"/>
                <w:lang w:eastAsia="zh-CN"/>
              </w:rPr>
              <w:t xml:space="preserve"> </w:t>
            </w:r>
            <w:r w:rsidR="006F5492">
              <w:rPr>
                <w:rFonts w:eastAsiaTheme="minorEastAsia" w:hint="eastAsia"/>
                <w:sz w:val="20"/>
                <w:szCs w:val="20"/>
                <w:lang w:eastAsia="zh-CN"/>
              </w:rPr>
              <w:t>layer</w:t>
            </w:r>
            <w:r w:rsidR="0002124E">
              <w:rPr>
                <w:rFonts w:eastAsiaTheme="minorEastAsia"/>
                <w:sz w:val="20"/>
                <w:szCs w:val="20"/>
                <w:lang w:eastAsia="zh-CN"/>
              </w:rPr>
              <w:t>s</w:t>
            </w:r>
            <w:r w:rsidR="006F5492">
              <w:rPr>
                <w:rFonts w:eastAsiaTheme="minorEastAsia" w:hint="eastAsia"/>
                <w:sz w:val="20"/>
                <w:szCs w:val="20"/>
                <w:lang w:eastAsia="zh-CN"/>
              </w:rPr>
              <w:t xml:space="preserve"> </w:t>
            </w:r>
            <w:r w:rsidR="00030B28">
              <w:rPr>
                <w:rFonts w:eastAsiaTheme="minorEastAsia" w:hint="eastAsia"/>
                <w:sz w:val="20"/>
                <w:szCs w:val="20"/>
                <w:lang w:eastAsia="zh-CN"/>
              </w:rPr>
              <w:t>per UE</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rPr>
            </w:pPr>
            <w:r w:rsidRPr="000C6D23">
              <w:rPr>
                <w:sz w:val="20"/>
                <w:szCs w:val="20"/>
                <w:lang w:eastAsia="zh-CN"/>
              </w:rPr>
              <w:t>Delay time of s</w:t>
            </w:r>
            <w:r w:rsidRPr="000C6D23">
              <w:rPr>
                <w:sz w:val="20"/>
                <w:szCs w:val="20"/>
              </w:rPr>
              <w:t>chedul</w:t>
            </w:r>
            <w:r w:rsidRPr="000C6D23">
              <w:rPr>
                <w:sz w:val="20"/>
                <w:szCs w:val="20"/>
                <w:lang w:eastAsia="zh-CN"/>
              </w:rPr>
              <w:t>ing</w:t>
            </w:r>
          </w:p>
        </w:tc>
        <w:tc>
          <w:tcPr>
            <w:tcW w:w="4624" w:type="dxa"/>
            <w:shd w:val="clear" w:color="auto" w:fill="auto"/>
            <w:vAlign w:val="center"/>
          </w:tcPr>
          <w:p w:rsidR="00440237" w:rsidRPr="000C6D23" w:rsidRDefault="0042371D" w:rsidP="00831792">
            <w:pPr>
              <w:spacing w:before="60" w:after="60" w:line="264" w:lineRule="auto"/>
              <w:jc w:val="center"/>
              <w:rPr>
                <w:rFonts w:eastAsia="SimSun"/>
                <w:sz w:val="20"/>
                <w:szCs w:val="20"/>
                <w:lang w:eastAsia="zh-CN"/>
              </w:rPr>
            </w:pPr>
            <w:r>
              <w:rPr>
                <w:rFonts w:eastAsiaTheme="minorEastAsia" w:hint="eastAsia"/>
                <w:sz w:val="20"/>
                <w:szCs w:val="20"/>
                <w:lang w:eastAsia="zh-CN"/>
              </w:rPr>
              <w:t>5</w:t>
            </w:r>
            <w:r w:rsidR="00552F34">
              <w:rPr>
                <w:rFonts w:eastAsiaTheme="minorEastAsia"/>
                <w:sz w:val="20"/>
                <w:szCs w:val="20"/>
                <w:lang w:eastAsia="zh-CN"/>
              </w:rPr>
              <w:t xml:space="preserve"> </w:t>
            </w:r>
            <w:r w:rsidR="00440237" w:rsidRPr="000C6D23">
              <w:rPr>
                <w:rFonts w:eastAsiaTheme="minorEastAsia" w:hint="eastAsia"/>
                <w:sz w:val="20"/>
                <w:szCs w:val="20"/>
                <w:lang w:eastAsia="zh-CN"/>
              </w:rPr>
              <w:t>ms</w:t>
            </w:r>
          </w:p>
        </w:tc>
      </w:tr>
      <w:tr w:rsidR="00440237" w:rsidRPr="0027774D"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rPr>
            </w:pPr>
            <w:r w:rsidRPr="000C6D23">
              <w:rPr>
                <w:sz w:val="20"/>
                <w:szCs w:val="20"/>
              </w:rPr>
              <w:t>Traffic model</w:t>
            </w:r>
          </w:p>
        </w:tc>
        <w:tc>
          <w:tcPr>
            <w:tcW w:w="4624" w:type="dxa"/>
            <w:shd w:val="clear" w:color="auto" w:fill="auto"/>
            <w:vAlign w:val="center"/>
          </w:tcPr>
          <w:p w:rsidR="00953587" w:rsidRPr="00953587" w:rsidRDefault="00953587" w:rsidP="00991EF3">
            <w:pPr>
              <w:spacing w:before="60" w:after="60" w:line="264" w:lineRule="auto"/>
              <w:jc w:val="center"/>
              <w:rPr>
                <w:rFonts w:eastAsiaTheme="minorEastAsia"/>
                <w:sz w:val="20"/>
                <w:szCs w:val="20"/>
                <w:lang w:eastAsia="zh-CN"/>
              </w:rPr>
            </w:pPr>
            <w:r>
              <w:rPr>
                <w:rFonts w:eastAsiaTheme="minorEastAsia" w:hint="eastAsia"/>
                <w:sz w:val="20"/>
                <w:szCs w:val="20"/>
                <w:lang w:eastAsia="zh-CN"/>
              </w:rPr>
              <w:t>Full buffer,</w:t>
            </w:r>
            <w:r w:rsidR="004F5BD8">
              <w:rPr>
                <w:rFonts w:eastAsiaTheme="minorEastAsia"/>
                <w:sz w:val="20"/>
                <w:szCs w:val="20"/>
                <w:lang w:eastAsia="zh-CN"/>
              </w:rPr>
              <w:t xml:space="preserve"> w</w:t>
            </w:r>
            <w:r>
              <w:rPr>
                <w:rFonts w:eastAsiaTheme="minorEastAsia" w:hint="eastAsia"/>
                <w:sz w:val="20"/>
                <w:szCs w:val="20"/>
                <w:lang w:eastAsia="zh-CN"/>
              </w:rPr>
              <w:t>ideband scheduling</w:t>
            </w:r>
          </w:p>
        </w:tc>
      </w:tr>
      <w:tr w:rsidR="00CE2D08" w:rsidRPr="000C6D23" w:rsidTr="00123C40">
        <w:tc>
          <w:tcPr>
            <w:tcW w:w="4448" w:type="dxa"/>
            <w:shd w:val="clear" w:color="auto" w:fill="DBE5F1" w:themeFill="accent1" w:themeFillTint="33"/>
            <w:vAlign w:val="center"/>
          </w:tcPr>
          <w:p w:rsidR="00CE2D08" w:rsidRPr="00CE2D08" w:rsidRDefault="00CE2D08" w:rsidP="00CE2D08">
            <w:pPr>
              <w:spacing w:before="60" w:after="60" w:line="264" w:lineRule="auto"/>
              <w:jc w:val="center"/>
              <w:rPr>
                <w:sz w:val="20"/>
                <w:szCs w:val="20"/>
              </w:rPr>
            </w:pPr>
            <w:r w:rsidRPr="00CE2D08">
              <w:rPr>
                <w:sz w:val="20"/>
                <w:szCs w:val="20"/>
              </w:rPr>
              <w:t>UE dropping</w:t>
            </w:r>
          </w:p>
        </w:tc>
        <w:tc>
          <w:tcPr>
            <w:tcW w:w="4624" w:type="dxa"/>
            <w:shd w:val="clear" w:color="auto" w:fill="auto"/>
            <w:vAlign w:val="center"/>
          </w:tcPr>
          <w:p w:rsidR="00CE2D08" w:rsidRPr="00CE2D08" w:rsidRDefault="00CE2D08" w:rsidP="00CE2D08">
            <w:pPr>
              <w:spacing w:before="60" w:after="60" w:line="264" w:lineRule="auto"/>
              <w:jc w:val="center"/>
              <w:rPr>
                <w:sz w:val="20"/>
                <w:szCs w:val="20"/>
              </w:rPr>
            </w:pPr>
            <w:r w:rsidRPr="00CE2D08">
              <w:rPr>
                <w:sz w:val="20"/>
                <w:szCs w:val="20"/>
              </w:rPr>
              <w:t>20% UEs are outdoor; 80% UEs are indoor</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rPr>
            </w:pPr>
            <w:r w:rsidRPr="000C6D23">
              <w:rPr>
                <w:sz w:val="20"/>
                <w:szCs w:val="20"/>
              </w:rPr>
              <w:t>Total BS TX power (total per carrier)</w:t>
            </w:r>
          </w:p>
        </w:tc>
        <w:tc>
          <w:tcPr>
            <w:tcW w:w="4624" w:type="dxa"/>
            <w:shd w:val="clear" w:color="auto" w:fill="auto"/>
            <w:vAlign w:val="center"/>
          </w:tcPr>
          <w:p w:rsidR="00440237" w:rsidRPr="000C6D23" w:rsidRDefault="00440237" w:rsidP="00831792">
            <w:pPr>
              <w:spacing w:before="60" w:after="60" w:line="264" w:lineRule="auto"/>
              <w:jc w:val="center"/>
              <w:rPr>
                <w:sz w:val="20"/>
                <w:szCs w:val="20"/>
              </w:rPr>
            </w:pPr>
            <w:r w:rsidRPr="000C6D23">
              <w:rPr>
                <w:sz w:val="20"/>
                <w:szCs w:val="20"/>
              </w:rPr>
              <w:t>46 dBm</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lang w:eastAsia="zh-CN"/>
              </w:rPr>
            </w:pPr>
            <w:r w:rsidRPr="000C6D23">
              <w:rPr>
                <w:sz w:val="20"/>
                <w:szCs w:val="20"/>
                <w:lang w:eastAsia="zh-CN"/>
              </w:rPr>
              <w:t>BS noise figure</w:t>
            </w:r>
          </w:p>
        </w:tc>
        <w:tc>
          <w:tcPr>
            <w:tcW w:w="4624" w:type="dxa"/>
            <w:shd w:val="clear" w:color="auto" w:fill="auto"/>
            <w:vAlign w:val="center"/>
          </w:tcPr>
          <w:p w:rsidR="00440237" w:rsidRPr="000C6D23" w:rsidRDefault="00440237" w:rsidP="00831792">
            <w:pPr>
              <w:spacing w:before="60" w:after="60" w:line="264" w:lineRule="auto"/>
              <w:jc w:val="center"/>
              <w:rPr>
                <w:sz w:val="20"/>
                <w:szCs w:val="20"/>
              </w:rPr>
            </w:pPr>
            <w:r w:rsidRPr="000C6D23">
              <w:rPr>
                <w:sz w:val="20"/>
                <w:szCs w:val="20"/>
              </w:rPr>
              <w:t>5</w:t>
            </w:r>
            <w:r w:rsidRPr="000C6D23">
              <w:rPr>
                <w:sz w:val="20"/>
                <w:szCs w:val="20"/>
                <w:lang w:eastAsia="zh-CN"/>
              </w:rPr>
              <w:t xml:space="preserve"> dB</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lang w:eastAsia="zh-CN"/>
              </w:rPr>
            </w:pPr>
            <w:r w:rsidRPr="000C6D23">
              <w:rPr>
                <w:sz w:val="20"/>
                <w:szCs w:val="20"/>
                <w:lang w:eastAsia="zh-CN"/>
              </w:rPr>
              <w:t>UE noise figure</w:t>
            </w:r>
          </w:p>
        </w:tc>
        <w:tc>
          <w:tcPr>
            <w:tcW w:w="4624" w:type="dxa"/>
            <w:shd w:val="clear" w:color="auto" w:fill="auto"/>
            <w:vAlign w:val="center"/>
          </w:tcPr>
          <w:p w:rsidR="00440237" w:rsidRPr="000C6D23" w:rsidRDefault="000D26A0" w:rsidP="00831792">
            <w:pPr>
              <w:spacing w:before="60" w:after="60" w:line="264" w:lineRule="auto"/>
              <w:jc w:val="center"/>
              <w:rPr>
                <w:sz w:val="20"/>
                <w:szCs w:val="20"/>
              </w:rPr>
            </w:pPr>
            <w:r>
              <w:rPr>
                <w:rFonts w:eastAsiaTheme="minorEastAsia" w:hint="eastAsia"/>
                <w:sz w:val="20"/>
                <w:szCs w:val="20"/>
                <w:lang w:eastAsia="zh-CN"/>
              </w:rPr>
              <w:t xml:space="preserve">9 </w:t>
            </w:r>
            <w:r w:rsidR="00440237" w:rsidRPr="000C6D23">
              <w:rPr>
                <w:sz w:val="20"/>
                <w:szCs w:val="20"/>
                <w:lang w:eastAsia="zh-CN"/>
              </w:rPr>
              <w:t>dB</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lang w:eastAsia="zh-CN"/>
              </w:rPr>
            </w:pPr>
            <w:r w:rsidRPr="000C6D23">
              <w:rPr>
                <w:sz w:val="20"/>
                <w:szCs w:val="20"/>
                <w:lang w:eastAsia="zh-CN"/>
              </w:rPr>
              <w:t>Antenna Height</w:t>
            </w:r>
          </w:p>
        </w:tc>
        <w:tc>
          <w:tcPr>
            <w:tcW w:w="4624" w:type="dxa"/>
            <w:shd w:val="clear" w:color="auto" w:fill="auto"/>
            <w:vAlign w:val="center"/>
          </w:tcPr>
          <w:p w:rsidR="00440237" w:rsidRPr="000C6D23" w:rsidRDefault="00440237" w:rsidP="00831792">
            <w:pPr>
              <w:spacing w:before="60" w:after="60" w:line="264" w:lineRule="auto"/>
              <w:jc w:val="center"/>
              <w:rPr>
                <w:sz w:val="20"/>
                <w:szCs w:val="20"/>
                <w:lang w:eastAsia="zh-CN"/>
              </w:rPr>
            </w:pPr>
            <w:r w:rsidRPr="000C6D23">
              <w:rPr>
                <w:sz w:val="20"/>
                <w:szCs w:val="20"/>
                <w:lang w:eastAsia="zh-CN"/>
              </w:rPr>
              <w:t>25 m</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lang w:eastAsia="zh-CN"/>
              </w:rPr>
            </w:pPr>
            <w:r w:rsidRPr="000C6D23">
              <w:rPr>
                <w:sz w:val="20"/>
                <w:szCs w:val="20"/>
                <w:lang w:eastAsia="zh-CN"/>
              </w:rPr>
              <w:t>UE antenna Height</w:t>
            </w:r>
          </w:p>
        </w:tc>
        <w:tc>
          <w:tcPr>
            <w:tcW w:w="4624" w:type="dxa"/>
            <w:shd w:val="clear" w:color="auto" w:fill="auto"/>
            <w:vAlign w:val="center"/>
          </w:tcPr>
          <w:p w:rsidR="00440237" w:rsidRPr="000C6D23" w:rsidRDefault="00440237" w:rsidP="00831792">
            <w:pPr>
              <w:spacing w:before="60" w:after="60" w:line="264" w:lineRule="auto"/>
              <w:jc w:val="center"/>
              <w:rPr>
                <w:sz w:val="20"/>
                <w:szCs w:val="20"/>
                <w:lang w:eastAsia="zh-CN"/>
              </w:rPr>
            </w:pPr>
            <w:r w:rsidRPr="000C6D23">
              <w:rPr>
                <w:sz w:val="20"/>
                <w:szCs w:val="20"/>
                <w:lang w:eastAsia="zh-CN"/>
              </w:rPr>
              <w:t>1.5 m</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rPr>
            </w:pPr>
            <w:r w:rsidRPr="000C6D23">
              <w:rPr>
                <w:sz w:val="20"/>
                <w:szCs w:val="20"/>
              </w:rPr>
              <w:t>Codebook</w:t>
            </w:r>
          </w:p>
        </w:tc>
        <w:tc>
          <w:tcPr>
            <w:tcW w:w="4624" w:type="dxa"/>
            <w:shd w:val="clear" w:color="auto" w:fill="auto"/>
            <w:vAlign w:val="center"/>
          </w:tcPr>
          <w:p w:rsidR="00440237" w:rsidRPr="000C6D23" w:rsidRDefault="00440237" w:rsidP="00831792">
            <w:pPr>
              <w:spacing w:before="60" w:after="60" w:line="264" w:lineRule="auto"/>
              <w:jc w:val="center"/>
              <w:rPr>
                <w:sz w:val="20"/>
                <w:szCs w:val="20"/>
              </w:rPr>
            </w:pPr>
            <w:r w:rsidRPr="000C6D23">
              <w:rPr>
                <w:sz w:val="20"/>
                <w:szCs w:val="20"/>
              </w:rPr>
              <w:t>LTE Rel. 8</w:t>
            </w:r>
          </w:p>
        </w:tc>
      </w:tr>
      <w:tr w:rsidR="00440237" w:rsidRPr="000C6D23" w:rsidTr="00123C40">
        <w:tc>
          <w:tcPr>
            <w:tcW w:w="4448" w:type="dxa"/>
            <w:shd w:val="clear" w:color="auto" w:fill="DBE5F1" w:themeFill="accent1" w:themeFillTint="33"/>
            <w:vAlign w:val="center"/>
          </w:tcPr>
          <w:p w:rsidR="00440237" w:rsidRPr="000C6D23" w:rsidRDefault="00440237" w:rsidP="00831792">
            <w:pPr>
              <w:spacing w:before="60" w:after="60" w:line="264" w:lineRule="auto"/>
              <w:jc w:val="center"/>
              <w:rPr>
                <w:sz w:val="20"/>
                <w:szCs w:val="20"/>
              </w:rPr>
            </w:pPr>
            <w:r w:rsidRPr="000C6D23">
              <w:rPr>
                <w:rFonts w:hint="eastAsia"/>
                <w:sz w:val="20"/>
                <w:szCs w:val="20"/>
              </w:rPr>
              <w:t>OLLA</w:t>
            </w:r>
          </w:p>
        </w:tc>
        <w:tc>
          <w:tcPr>
            <w:tcW w:w="4624" w:type="dxa"/>
            <w:shd w:val="clear" w:color="auto" w:fill="auto"/>
            <w:vAlign w:val="center"/>
          </w:tcPr>
          <w:p w:rsidR="00440237" w:rsidRPr="000C6D23" w:rsidRDefault="00440237" w:rsidP="00831792">
            <w:pPr>
              <w:spacing w:before="60" w:after="60" w:line="264" w:lineRule="auto"/>
              <w:jc w:val="center"/>
              <w:rPr>
                <w:sz w:val="20"/>
                <w:szCs w:val="20"/>
              </w:rPr>
            </w:pPr>
            <w:r w:rsidRPr="000C6D23">
              <w:rPr>
                <w:rFonts w:hint="eastAsia"/>
                <w:sz w:val="20"/>
                <w:szCs w:val="20"/>
              </w:rPr>
              <w:t>Yes</w:t>
            </w:r>
          </w:p>
        </w:tc>
      </w:tr>
      <w:tr w:rsidR="00440237" w:rsidRPr="000C6D23" w:rsidTr="00123C40">
        <w:tc>
          <w:tcPr>
            <w:tcW w:w="4448" w:type="dxa"/>
            <w:tcBorders>
              <w:bottom w:val="single" w:sz="4" w:space="0" w:color="auto"/>
            </w:tcBorders>
            <w:shd w:val="clear" w:color="auto" w:fill="DBE5F1" w:themeFill="accent1" w:themeFillTint="33"/>
            <w:vAlign w:val="center"/>
          </w:tcPr>
          <w:p w:rsidR="00440237" w:rsidRPr="000C6D23" w:rsidRDefault="00440237" w:rsidP="00831792">
            <w:pPr>
              <w:spacing w:before="60" w:after="60" w:line="264" w:lineRule="auto"/>
              <w:jc w:val="center"/>
              <w:rPr>
                <w:rFonts w:eastAsiaTheme="minorEastAsia"/>
                <w:sz w:val="20"/>
                <w:szCs w:val="20"/>
                <w:lang w:eastAsia="zh-CN"/>
              </w:rPr>
            </w:pPr>
            <w:r w:rsidRPr="000C6D23">
              <w:rPr>
                <w:rFonts w:eastAsiaTheme="minorEastAsia" w:hint="eastAsia"/>
                <w:sz w:val="20"/>
                <w:szCs w:val="20"/>
                <w:lang w:eastAsia="zh-CN"/>
              </w:rPr>
              <w:t>Receiver</w:t>
            </w:r>
          </w:p>
        </w:tc>
        <w:tc>
          <w:tcPr>
            <w:tcW w:w="4624" w:type="dxa"/>
            <w:tcBorders>
              <w:bottom w:val="single" w:sz="4" w:space="0" w:color="auto"/>
            </w:tcBorders>
            <w:shd w:val="clear" w:color="auto" w:fill="auto"/>
            <w:vAlign w:val="center"/>
          </w:tcPr>
          <w:p w:rsidR="00440237" w:rsidRPr="000C6D23" w:rsidRDefault="00440237" w:rsidP="00173324">
            <w:pPr>
              <w:spacing w:before="60" w:after="60" w:line="264" w:lineRule="auto"/>
              <w:jc w:val="center"/>
              <w:rPr>
                <w:rFonts w:eastAsiaTheme="minorEastAsia"/>
                <w:sz w:val="20"/>
                <w:szCs w:val="20"/>
                <w:lang w:eastAsia="zh-CN"/>
              </w:rPr>
            </w:pPr>
            <w:r w:rsidRPr="000C6D23">
              <w:rPr>
                <w:sz w:val="20"/>
                <w:szCs w:val="20"/>
              </w:rPr>
              <w:t>MMSE with IRC</w:t>
            </w:r>
            <w:r w:rsidRPr="000C6D23">
              <w:rPr>
                <w:rFonts w:eastAsiaTheme="minorEastAsia" w:hint="eastAsia"/>
                <w:sz w:val="20"/>
                <w:szCs w:val="20"/>
                <w:lang w:eastAsia="zh-CN"/>
              </w:rPr>
              <w:t xml:space="preserve"> and </w:t>
            </w:r>
            <w:r w:rsidR="00173324">
              <w:rPr>
                <w:rFonts w:eastAsiaTheme="minorEastAsia" w:hint="eastAsia"/>
                <w:sz w:val="20"/>
                <w:szCs w:val="20"/>
                <w:lang w:eastAsia="zh-CN"/>
              </w:rPr>
              <w:t>RML</w:t>
            </w:r>
          </w:p>
        </w:tc>
      </w:tr>
      <w:tr w:rsidR="00183D61" w:rsidRPr="000C6D23" w:rsidTr="00123C40">
        <w:tc>
          <w:tcPr>
            <w:tcW w:w="4448" w:type="dxa"/>
            <w:shd w:val="clear" w:color="auto" w:fill="DBE5F1" w:themeFill="accent1" w:themeFillTint="33"/>
            <w:vAlign w:val="center"/>
          </w:tcPr>
          <w:p w:rsidR="00183D61" w:rsidRPr="00183D61" w:rsidRDefault="00183D61" w:rsidP="00183D61">
            <w:pPr>
              <w:spacing w:before="60" w:after="60" w:line="264" w:lineRule="auto"/>
              <w:jc w:val="center"/>
              <w:rPr>
                <w:rFonts w:eastAsia="MS Mincho"/>
                <w:iCs/>
                <w:sz w:val="20"/>
                <w:szCs w:val="20"/>
                <w:lang w:val="en-US" w:eastAsia="ja-JP"/>
              </w:rPr>
            </w:pPr>
            <w:r w:rsidRPr="00183D61">
              <w:rPr>
                <w:rFonts w:eastAsia="MS Mincho"/>
                <w:iCs/>
                <w:sz w:val="20"/>
                <w:szCs w:val="20"/>
                <w:lang w:val="en-US" w:eastAsia="ja-JP"/>
              </w:rPr>
              <w:lastRenderedPageBreak/>
              <w:t>EVM</w:t>
            </w:r>
          </w:p>
        </w:tc>
        <w:tc>
          <w:tcPr>
            <w:tcW w:w="4624" w:type="dxa"/>
            <w:shd w:val="clear" w:color="auto" w:fill="auto"/>
            <w:vAlign w:val="center"/>
          </w:tcPr>
          <w:p w:rsidR="00183D61" w:rsidRPr="004A5089" w:rsidRDefault="00183D61" w:rsidP="00552F34">
            <w:pPr>
              <w:spacing w:before="60" w:after="60" w:line="264" w:lineRule="auto"/>
              <w:jc w:val="center"/>
              <w:rPr>
                <w:rFonts w:eastAsiaTheme="minorEastAsia"/>
                <w:iCs/>
                <w:sz w:val="20"/>
                <w:szCs w:val="20"/>
                <w:lang w:val="en-US" w:eastAsia="zh-CN"/>
              </w:rPr>
            </w:pPr>
            <w:r w:rsidRPr="00183D61">
              <w:rPr>
                <w:rFonts w:eastAsia="MS Mincho" w:hint="eastAsia"/>
                <w:iCs/>
                <w:sz w:val="20"/>
                <w:szCs w:val="20"/>
                <w:lang w:val="en-US" w:eastAsia="ja-JP"/>
              </w:rPr>
              <w:t>EVM is modeled</w:t>
            </w:r>
            <w:r w:rsidR="00552F34">
              <w:rPr>
                <w:rFonts w:eastAsiaTheme="minorEastAsia"/>
                <w:iCs/>
                <w:sz w:val="20"/>
                <w:szCs w:val="20"/>
                <w:lang w:val="en-US" w:eastAsia="zh-CN"/>
              </w:rPr>
              <w:t xml:space="preserve">, </w:t>
            </w:r>
            <w:r w:rsidR="004A5089">
              <w:rPr>
                <w:rFonts w:eastAsiaTheme="minorEastAsia" w:hint="eastAsia"/>
                <w:iCs/>
                <w:sz w:val="20"/>
                <w:szCs w:val="20"/>
                <w:lang w:val="en-US" w:eastAsia="zh-CN"/>
              </w:rPr>
              <w:t>8% TX, 4% RX</w:t>
            </w:r>
          </w:p>
        </w:tc>
      </w:tr>
      <w:tr w:rsidR="00091134" w:rsidRPr="000C6D23" w:rsidTr="00123C40">
        <w:tc>
          <w:tcPr>
            <w:tcW w:w="4448" w:type="dxa"/>
            <w:shd w:val="clear" w:color="auto" w:fill="DBE5F1" w:themeFill="accent1" w:themeFillTint="33"/>
            <w:vAlign w:val="center"/>
          </w:tcPr>
          <w:p w:rsidR="00091134" w:rsidRPr="00552F34" w:rsidRDefault="00091134" w:rsidP="00183D61">
            <w:pPr>
              <w:spacing w:before="60" w:after="60" w:line="264" w:lineRule="auto"/>
              <w:jc w:val="center"/>
              <w:rPr>
                <w:rFonts w:eastAsiaTheme="minorEastAsia"/>
                <w:iCs/>
                <w:sz w:val="20"/>
                <w:szCs w:val="20"/>
                <w:lang w:val="en-US" w:eastAsia="zh-CN"/>
              </w:rPr>
            </w:pPr>
            <w:r w:rsidRPr="00552F34">
              <w:rPr>
                <w:rFonts w:eastAsia="MS Mincho"/>
                <w:iCs/>
                <w:sz w:val="20"/>
                <w:szCs w:val="20"/>
                <w:lang w:val="en-US" w:eastAsia="ja-JP"/>
              </w:rPr>
              <w:t>Duration of the simulation</w:t>
            </w:r>
            <w:r w:rsidRPr="00552F34">
              <w:rPr>
                <w:rFonts w:eastAsiaTheme="minorEastAsia" w:hint="eastAsia"/>
                <w:iCs/>
                <w:sz w:val="20"/>
                <w:szCs w:val="20"/>
                <w:lang w:val="en-US" w:eastAsia="zh-CN"/>
              </w:rPr>
              <w:t xml:space="preserve"> </w:t>
            </w:r>
          </w:p>
        </w:tc>
        <w:tc>
          <w:tcPr>
            <w:tcW w:w="4624" w:type="dxa"/>
            <w:shd w:val="clear" w:color="auto" w:fill="auto"/>
            <w:vAlign w:val="center"/>
          </w:tcPr>
          <w:p w:rsidR="00091134" w:rsidRPr="00091134" w:rsidRDefault="00091134" w:rsidP="00C730DF">
            <w:pPr>
              <w:spacing w:before="60" w:after="60" w:line="264" w:lineRule="auto"/>
              <w:jc w:val="center"/>
              <w:rPr>
                <w:rFonts w:eastAsiaTheme="minorEastAsia"/>
                <w:iCs/>
                <w:sz w:val="20"/>
                <w:szCs w:val="20"/>
                <w:lang w:val="en-US" w:eastAsia="zh-CN"/>
              </w:rPr>
            </w:pPr>
            <w:r w:rsidRPr="00091134">
              <w:rPr>
                <w:rFonts w:eastAsiaTheme="minorEastAsia" w:hint="eastAsia"/>
                <w:iCs/>
                <w:sz w:val="20"/>
                <w:szCs w:val="20"/>
                <w:lang w:val="en-US" w:eastAsia="zh-CN"/>
              </w:rPr>
              <w:t>5</w:t>
            </w:r>
            <w:r w:rsidR="00AC5C3B">
              <w:rPr>
                <w:rFonts w:eastAsiaTheme="minorEastAsia"/>
                <w:iCs/>
                <w:sz w:val="20"/>
                <w:szCs w:val="20"/>
                <w:lang w:val="en-US" w:eastAsia="zh-CN"/>
              </w:rPr>
              <w:t>s</w:t>
            </w:r>
            <w:r>
              <w:rPr>
                <w:rFonts w:eastAsiaTheme="minorEastAsia" w:hint="eastAsia"/>
                <w:iCs/>
                <w:sz w:val="20"/>
                <w:szCs w:val="20"/>
                <w:lang w:val="en-US" w:eastAsia="zh-CN"/>
              </w:rPr>
              <w:t xml:space="preserve"> for full buffer</w:t>
            </w:r>
          </w:p>
        </w:tc>
      </w:tr>
      <w:bookmarkEnd w:id="5"/>
      <w:bookmarkEnd w:id="6"/>
    </w:tbl>
    <w:p w:rsidR="004E7453" w:rsidRPr="000C6D23" w:rsidRDefault="004E7453" w:rsidP="00FA2DD6">
      <w:pPr>
        <w:widowControl w:val="0"/>
        <w:spacing w:after="120"/>
        <w:rPr>
          <w:rFonts w:eastAsiaTheme="minorEastAsia"/>
          <w:sz w:val="20"/>
          <w:szCs w:val="20"/>
          <w:lang w:eastAsia="zh-CN"/>
        </w:rPr>
      </w:pPr>
    </w:p>
    <w:p w:rsidR="00FA2DD6" w:rsidRPr="00884843" w:rsidRDefault="00FA2DD6" w:rsidP="00B14E9A">
      <w:pPr>
        <w:widowControl w:val="0"/>
        <w:spacing w:after="120"/>
        <w:jc w:val="center"/>
        <w:rPr>
          <w:rFonts w:eastAsiaTheme="minorEastAsia"/>
          <w:sz w:val="22"/>
          <w:szCs w:val="22"/>
          <w:lang w:eastAsia="zh-CN"/>
        </w:rPr>
      </w:pPr>
    </w:p>
    <w:sectPr w:rsidR="00FA2DD6" w:rsidRPr="00884843" w:rsidSect="00A40E17">
      <w:footerReference w:type="default" r:id="rId91"/>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30D" w:rsidRDefault="0031130D">
      <w:r>
        <w:separator/>
      </w:r>
    </w:p>
  </w:endnote>
  <w:endnote w:type="continuationSeparator" w:id="0">
    <w:p w:rsidR="0031130D" w:rsidRDefault="0031130D">
      <w:r>
        <w:continuationSeparator/>
      </w:r>
    </w:p>
  </w:endnote>
  <w:endnote w:type="continuationNotice" w:id="1">
    <w:p w:rsidR="0031130D" w:rsidRDefault="0031130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KaiTi_GB2312">
    <w:altName w:val="Times New Roman"/>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E44" w:rsidRDefault="00E55E44">
    <w:pPr>
      <w:pStyle w:val="Footer"/>
      <w:jc w:val="center"/>
      <w:rPr>
        <w:lang w:eastAsia="ja-JP"/>
      </w:rPr>
    </w:pPr>
    <w:r>
      <w:rPr>
        <w:rStyle w:val="PageNumber"/>
        <w:rFonts w:hint="eastAsia"/>
        <w:lang w:eastAsia="ja-JP"/>
      </w:rPr>
      <w:t xml:space="preserve">- </w:t>
    </w:r>
    <w:r>
      <w:rPr>
        <w:rStyle w:val="PageNumber"/>
      </w:rPr>
      <w:fldChar w:fldCharType="begin"/>
    </w:r>
    <w:r>
      <w:rPr>
        <w:rStyle w:val="PageNumber"/>
      </w:rPr>
      <w:instrText xml:space="preserve"> PAGE </w:instrText>
    </w:r>
    <w:r>
      <w:rPr>
        <w:rStyle w:val="PageNumber"/>
      </w:rPr>
      <w:fldChar w:fldCharType="separate"/>
    </w:r>
    <w:r w:rsidR="009C5A98">
      <w:rPr>
        <w:rStyle w:val="PageNumber"/>
        <w:noProof/>
      </w:rPr>
      <w:t>4</w:t>
    </w:r>
    <w:r>
      <w:rPr>
        <w:rStyle w:val="PageNumber"/>
      </w:rPr>
      <w:fldChar w:fldCharType="end"/>
    </w:r>
    <w:r>
      <w:rPr>
        <w:rStyle w:val="PageNumber"/>
        <w:rFonts w:hint="eastAsia"/>
        <w:lang w:eastAsia="ja-JP"/>
      </w:rPr>
      <w:t>/</w:t>
    </w:r>
    <w:r>
      <w:rPr>
        <w:rStyle w:val="PageNumber"/>
      </w:rPr>
      <w:fldChar w:fldCharType="begin"/>
    </w:r>
    <w:r>
      <w:rPr>
        <w:rStyle w:val="PageNumber"/>
      </w:rPr>
      <w:instrText xml:space="preserve"> NUMPAGES </w:instrText>
    </w:r>
    <w:r>
      <w:rPr>
        <w:rStyle w:val="PageNumber"/>
      </w:rPr>
      <w:fldChar w:fldCharType="separate"/>
    </w:r>
    <w:r w:rsidR="009C5A98">
      <w:rPr>
        <w:rStyle w:val="PageNumber"/>
        <w:noProof/>
      </w:rPr>
      <w:t>7</w:t>
    </w:r>
    <w:r>
      <w:rPr>
        <w:rStyle w:val="PageNumber"/>
      </w:rPr>
      <w:fldChar w:fldCharType="end"/>
    </w:r>
    <w:r>
      <w:rPr>
        <w:rStyle w:val="PageNumber"/>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30D" w:rsidRDefault="0031130D">
      <w:r>
        <w:separator/>
      </w:r>
    </w:p>
  </w:footnote>
  <w:footnote w:type="continuationSeparator" w:id="0">
    <w:p w:rsidR="0031130D" w:rsidRDefault="0031130D">
      <w:r>
        <w:continuationSeparator/>
      </w:r>
    </w:p>
  </w:footnote>
  <w:footnote w:type="continuationNotice" w:id="1">
    <w:p w:rsidR="0031130D" w:rsidRDefault="0031130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F250011"/>
    <w:multiLevelType w:val="multilevel"/>
    <w:tmpl w:val="884A0CFC"/>
    <w:lvl w:ilvl="0">
      <w:start w:val="1"/>
      <w:numFmt w:val="decimal"/>
      <w:lvlText w:val="[%1]"/>
      <w:lvlJc w:val="left"/>
      <w:pPr>
        <w:tabs>
          <w:tab w:val="num" w:pos="420"/>
        </w:tabs>
        <w:ind w:left="420" w:hanging="420"/>
      </w:pPr>
      <w:rPr>
        <w:rFonts w:ascii="Times New Roman" w:eastAsia="Times New Roman" w:hAnsi="Times New Roman" w:hint="default"/>
        <w:b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3">
    <w:nsid w:val="48757063"/>
    <w:multiLevelType w:val="multilevel"/>
    <w:tmpl w:val="9EE8A2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5D2E76CD"/>
    <w:multiLevelType w:val="hybridMultilevel"/>
    <w:tmpl w:val="F3BAB59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03157D4"/>
    <w:multiLevelType w:val="multilevel"/>
    <w:tmpl w:val="5840E518"/>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EFC67A1"/>
    <w:multiLevelType w:val="hybridMultilevel"/>
    <w:tmpl w:val="7B8E5798"/>
    <w:lvl w:ilvl="0" w:tplc="2FE2509C">
      <w:start w:val="1"/>
      <w:numFmt w:val="bullet"/>
      <w:lvlText w:val="•"/>
      <w:lvlJc w:val="left"/>
      <w:pPr>
        <w:tabs>
          <w:tab w:val="num" w:pos="720"/>
        </w:tabs>
        <w:ind w:left="720" w:hanging="360"/>
      </w:pPr>
      <w:rPr>
        <w:rFonts w:ascii="Arial" w:hAnsi="Arial" w:hint="default"/>
      </w:rPr>
    </w:lvl>
    <w:lvl w:ilvl="1" w:tplc="CEC8431A">
      <w:start w:val="1"/>
      <w:numFmt w:val="bullet"/>
      <w:lvlText w:val="•"/>
      <w:lvlJc w:val="left"/>
      <w:pPr>
        <w:tabs>
          <w:tab w:val="num" w:pos="1440"/>
        </w:tabs>
        <w:ind w:left="1440" w:hanging="360"/>
      </w:pPr>
      <w:rPr>
        <w:rFonts w:ascii="Arial" w:hAnsi="Arial" w:hint="default"/>
      </w:rPr>
    </w:lvl>
    <w:lvl w:ilvl="2" w:tplc="9056BFA6">
      <w:start w:val="1"/>
      <w:numFmt w:val="bullet"/>
      <w:lvlText w:val="•"/>
      <w:lvlJc w:val="left"/>
      <w:pPr>
        <w:tabs>
          <w:tab w:val="num" w:pos="2160"/>
        </w:tabs>
        <w:ind w:left="2160" w:hanging="360"/>
      </w:pPr>
      <w:rPr>
        <w:rFonts w:ascii="Arial" w:hAnsi="Arial" w:hint="default"/>
      </w:rPr>
    </w:lvl>
    <w:lvl w:ilvl="3" w:tplc="D58E1F7C" w:tentative="1">
      <w:start w:val="1"/>
      <w:numFmt w:val="bullet"/>
      <w:lvlText w:val="•"/>
      <w:lvlJc w:val="left"/>
      <w:pPr>
        <w:tabs>
          <w:tab w:val="num" w:pos="2880"/>
        </w:tabs>
        <w:ind w:left="2880" w:hanging="360"/>
      </w:pPr>
      <w:rPr>
        <w:rFonts w:ascii="Arial" w:hAnsi="Arial" w:hint="default"/>
      </w:rPr>
    </w:lvl>
    <w:lvl w:ilvl="4" w:tplc="379CB080" w:tentative="1">
      <w:start w:val="1"/>
      <w:numFmt w:val="bullet"/>
      <w:lvlText w:val="•"/>
      <w:lvlJc w:val="left"/>
      <w:pPr>
        <w:tabs>
          <w:tab w:val="num" w:pos="3600"/>
        </w:tabs>
        <w:ind w:left="3600" w:hanging="360"/>
      </w:pPr>
      <w:rPr>
        <w:rFonts w:ascii="Arial" w:hAnsi="Arial" w:hint="default"/>
      </w:rPr>
    </w:lvl>
    <w:lvl w:ilvl="5" w:tplc="A642B97E" w:tentative="1">
      <w:start w:val="1"/>
      <w:numFmt w:val="bullet"/>
      <w:lvlText w:val="•"/>
      <w:lvlJc w:val="left"/>
      <w:pPr>
        <w:tabs>
          <w:tab w:val="num" w:pos="4320"/>
        </w:tabs>
        <w:ind w:left="4320" w:hanging="360"/>
      </w:pPr>
      <w:rPr>
        <w:rFonts w:ascii="Arial" w:hAnsi="Arial" w:hint="default"/>
      </w:rPr>
    </w:lvl>
    <w:lvl w:ilvl="6" w:tplc="BA72248A" w:tentative="1">
      <w:start w:val="1"/>
      <w:numFmt w:val="bullet"/>
      <w:lvlText w:val="•"/>
      <w:lvlJc w:val="left"/>
      <w:pPr>
        <w:tabs>
          <w:tab w:val="num" w:pos="5040"/>
        </w:tabs>
        <w:ind w:left="5040" w:hanging="360"/>
      </w:pPr>
      <w:rPr>
        <w:rFonts w:ascii="Arial" w:hAnsi="Arial" w:hint="default"/>
      </w:rPr>
    </w:lvl>
    <w:lvl w:ilvl="7" w:tplc="19485FBE" w:tentative="1">
      <w:start w:val="1"/>
      <w:numFmt w:val="bullet"/>
      <w:lvlText w:val="•"/>
      <w:lvlJc w:val="left"/>
      <w:pPr>
        <w:tabs>
          <w:tab w:val="num" w:pos="5760"/>
        </w:tabs>
        <w:ind w:left="5760" w:hanging="360"/>
      </w:pPr>
      <w:rPr>
        <w:rFonts w:ascii="Arial" w:hAnsi="Arial" w:hint="default"/>
      </w:rPr>
    </w:lvl>
    <w:lvl w:ilvl="8" w:tplc="9042A22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7"/>
  </w:num>
  <w:num w:numId="4">
    <w:abstractNumId w:val="2"/>
  </w:num>
  <w:num w:numId="5">
    <w:abstractNumId w:val="8"/>
  </w:num>
  <w:num w:numId="6">
    <w:abstractNumId w:val="1"/>
  </w:num>
  <w:num w:numId="7">
    <w:abstractNumId w:val="6"/>
  </w:num>
  <w:num w:numId="8">
    <w:abstractNumId w:val="4"/>
  </w:num>
  <w:num w:numId="9">
    <w:abstractNumId w:val="9"/>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1846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304"/>
    <w:rsid w:val="00000D31"/>
    <w:rsid w:val="00001B03"/>
    <w:rsid w:val="00001B10"/>
    <w:rsid w:val="00001C6D"/>
    <w:rsid w:val="00002B69"/>
    <w:rsid w:val="00003435"/>
    <w:rsid w:val="000039FE"/>
    <w:rsid w:val="00004317"/>
    <w:rsid w:val="00004BE5"/>
    <w:rsid w:val="00004F48"/>
    <w:rsid w:val="00005B13"/>
    <w:rsid w:val="00006431"/>
    <w:rsid w:val="0000707E"/>
    <w:rsid w:val="000070DC"/>
    <w:rsid w:val="0000782E"/>
    <w:rsid w:val="00007BDD"/>
    <w:rsid w:val="00010090"/>
    <w:rsid w:val="000103FD"/>
    <w:rsid w:val="000105F9"/>
    <w:rsid w:val="00010DE6"/>
    <w:rsid w:val="00010F8F"/>
    <w:rsid w:val="00011246"/>
    <w:rsid w:val="00011C1D"/>
    <w:rsid w:val="000122DE"/>
    <w:rsid w:val="00012A19"/>
    <w:rsid w:val="0001347B"/>
    <w:rsid w:val="00013859"/>
    <w:rsid w:val="00014C8B"/>
    <w:rsid w:val="00014D5C"/>
    <w:rsid w:val="00014DDE"/>
    <w:rsid w:val="00015C13"/>
    <w:rsid w:val="00016E24"/>
    <w:rsid w:val="000175A6"/>
    <w:rsid w:val="000175E0"/>
    <w:rsid w:val="00020080"/>
    <w:rsid w:val="00020B14"/>
    <w:rsid w:val="0002124E"/>
    <w:rsid w:val="00021B0A"/>
    <w:rsid w:val="00021B6B"/>
    <w:rsid w:val="00021E38"/>
    <w:rsid w:val="00022916"/>
    <w:rsid w:val="000229A8"/>
    <w:rsid w:val="0002330F"/>
    <w:rsid w:val="00023EE7"/>
    <w:rsid w:val="00024C6C"/>
    <w:rsid w:val="0002512D"/>
    <w:rsid w:val="000267E0"/>
    <w:rsid w:val="00027827"/>
    <w:rsid w:val="00030B28"/>
    <w:rsid w:val="0003121E"/>
    <w:rsid w:val="00031264"/>
    <w:rsid w:val="0003226C"/>
    <w:rsid w:val="0003288B"/>
    <w:rsid w:val="0003380B"/>
    <w:rsid w:val="00033ABA"/>
    <w:rsid w:val="0003446D"/>
    <w:rsid w:val="00034C6D"/>
    <w:rsid w:val="00034D1F"/>
    <w:rsid w:val="00035A83"/>
    <w:rsid w:val="0003616B"/>
    <w:rsid w:val="000364A6"/>
    <w:rsid w:val="000364CB"/>
    <w:rsid w:val="00036CA7"/>
    <w:rsid w:val="000374C8"/>
    <w:rsid w:val="00037E29"/>
    <w:rsid w:val="00040287"/>
    <w:rsid w:val="000409EB"/>
    <w:rsid w:val="00040AA8"/>
    <w:rsid w:val="0004106F"/>
    <w:rsid w:val="000415F3"/>
    <w:rsid w:val="00041E6C"/>
    <w:rsid w:val="0004296E"/>
    <w:rsid w:val="00043345"/>
    <w:rsid w:val="000433FA"/>
    <w:rsid w:val="00043591"/>
    <w:rsid w:val="00043605"/>
    <w:rsid w:val="00043DE8"/>
    <w:rsid w:val="00043E70"/>
    <w:rsid w:val="0004409F"/>
    <w:rsid w:val="00044846"/>
    <w:rsid w:val="00044BD2"/>
    <w:rsid w:val="00045F46"/>
    <w:rsid w:val="0004622D"/>
    <w:rsid w:val="0004665A"/>
    <w:rsid w:val="00046F76"/>
    <w:rsid w:val="00047399"/>
    <w:rsid w:val="00047FAF"/>
    <w:rsid w:val="00047FDD"/>
    <w:rsid w:val="000506D0"/>
    <w:rsid w:val="00050D4D"/>
    <w:rsid w:val="00051D46"/>
    <w:rsid w:val="00052235"/>
    <w:rsid w:val="0005227B"/>
    <w:rsid w:val="00052490"/>
    <w:rsid w:val="00052796"/>
    <w:rsid w:val="00052853"/>
    <w:rsid w:val="000535DC"/>
    <w:rsid w:val="00053856"/>
    <w:rsid w:val="00053B38"/>
    <w:rsid w:val="00053CD3"/>
    <w:rsid w:val="000549C3"/>
    <w:rsid w:val="0005556F"/>
    <w:rsid w:val="00055639"/>
    <w:rsid w:val="00055A58"/>
    <w:rsid w:val="0005625A"/>
    <w:rsid w:val="000578EB"/>
    <w:rsid w:val="00057C23"/>
    <w:rsid w:val="00060A1F"/>
    <w:rsid w:val="00060A9F"/>
    <w:rsid w:val="00060C51"/>
    <w:rsid w:val="00061C83"/>
    <w:rsid w:val="00061DC0"/>
    <w:rsid w:val="00063398"/>
    <w:rsid w:val="00063491"/>
    <w:rsid w:val="00064049"/>
    <w:rsid w:val="00064401"/>
    <w:rsid w:val="0006454B"/>
    <w:rsid w:val="0006496B"/>
    <w:rsid w:val="00064DAF"/>
    <w:rsid w:val="00064E7A"/>
    <w:rsid w:val="00066137"/>
    <w:rsid w:val="00066412"/>
    <w:rsid w:val="00066EDE"/>
    <w:rsid w:val="000673F9"/>
    <w:rsid w:val="00067425"/>
    <w:rsid w:val="00070031"/>
    <w:rsid w:val="0007063E"/>
    <w:rsid w:val="00070BD6"/>
    <w:rsid w:val="00071635"/>
    <w:rsid w:val="00071942"/>
    <w:rsid w:val="0007208D"/>
    <w:rsid w:val="00072BBD"/>
    <w:rsid w:val="000735FA"/>
    <w:rsid w:val="00073AEC"/>
    <w:rsid w:val="0007427D"/>
    <w:rsid w:val="00074388"/>
    <w:rsid w:val="00075BF4"/>
    <w:rsid w:val="00075DCE"/>
    <w:rsid w:val="00076E39"/>
    <w:rsid w:val="00077173"/>
    <w:rsid w:val="00077425"/>
    <w:rsid w:val="0007754E"/>
    <w:rsid w:val="00077AFB"/>
    <w:rsid w:val="00077CD4"/>
    <w:rsid w:val="000800C4"/>
    <w:rsid w:val="00080661"/>
    <w:rsid w:val="00080A92"/>
    <w:rsid w:val="000812F2"/>
    <w:rsid w:val="0008190C"/>
    <w:rsid w:val="00082275"/>
    <w:rsid w:val="00082BD5"/>
    <w:rsid w:val="0008464B"/>
    <w:rsid w:val="000847D2"/>
    <w:rsid w:val="00085084"/>
    <w:rsid w:val="000850E8"/>
    <w:rsid w:val="000855CA"/>
    <w:rsid w:val="000868A6"/>
    <w:rsid w:val="00087912"/>
    <w:rsid w:val="00090CD5"/>
    <w:rsid w:val="00091134"/>
    <w:rsid w:val="00091872"/>
    <w:rsid w:val="000919CA"/>
    <w:rsid w:val="00091F3D"/>
    <w:rsid w:val="00092201"/>
    <w:rsid w:val="00092A1C"/>
    <w:rsid w:val="000935D2"/>
    <w:rsid w:val="00093B81"/>
    <w:rsid w:val="00093E59"/>
    <w:rsid w:val="00093F82"/>
    <w:rsid w:val="000940EB"/>
    <w:rsid w:val="00094C7A"/>
    <w:rsid w:val="00094FCC"/>
    <w:rsid w:val="0009538E"/>
    <w:rsid w:val="00095C77"/>
    <w:rsid w:val="00096174"/>
    <w:rsid w:val="00096E72"/>
    <w:rsid w:val="000973AF"/>
    <w:rsid w:val="000973D7"/>
    <w:rsid w:val="00097A02"/>
    <w:rsid w:val="000A0528"/>
    <w:rsid w:val="000A0E7C"/>
    <w:rsid w:val="000A12A8"/>
    <w:rsid w:val="000A20C2"/>
    <w:rsid w:val="000A2B1E"/>
    <w:rsid w:val="000A2FFA"/>
    <w:rsid w:val="000A312C"/>
    <w:rsid w:val="000A3326"/>
    <w:rsid w:val="000A35DC"/>
    <w:rsid w:val="000A3A5A"/>
    <w:rsid w:val="000A421A"/>
    <w:rsid w:val="000A4C29"/>
    <w:rsid w:val="000A4EC6"/>
    <w:rsid w:val="000A557E"/>
    <w:rsid w:val="000A6619"/>
    <w:rsid w:val="000A6921"/>
    <w:rsid w:val="000A7872"/>
    <w:rsid w:val="000A7B93"/>
    <w:rsid w:val="000B080C"/>
    <w:rsid w:val="000B121D"/>
    <w:rsid w:val="000B169F"/>
    <w:rsid w:val="000B1C86"/>
    <w:rsid w:val="000B28E1"/>
    <w:rsid w:val="000B2ABD"/>
    <w:rsid w:val="000B4136"/>
    <w:rsid w:val="000B4347"/>
    <w:rsid w:val="000B4354"/>
    <w:rsid w:val="000B4A27"/>
    <w:rsid w:val="000B4D0B"/>
    <w:rsid w:val="000B5B4B"/>
    <w:rsid w:val="000B6628"/>
    <w:rsid w:val="000B6C40"/>
    <w:rsid w:val="000B7582"/>
    <w:rsid w:val="000B7EB4"/>
    <w:rsid w:val="000C07B6"/>
    <w:rsid w:val="000C0A98"/>
    <w:rsid w:val="000C1793"/>
    <w:rsid w:val="000C20E0"/>
    <w:rsid w:val="000C26A4"/>
    <w:rsid w:val="000C26DF"/>
    <w:rsid w:val="000C2DD2"/>
    <w:rsid w:val="000C3202"/>
    <w:rsid w:val="000C3933"/>
    <w:rsid w:val="000C3A7B"/>
    <w:rsid w:val="000C3F67"/>
    <w:rsid w:val="000C431D"/>
    <w:rsid w:val="000C552D"/>
    <w:rsid w:val="000C5B57"/>
    <w:rsid w:val="000C6391"/>
    <w:rsid w:val="000C6405"/>
    <w:rsid w:val="000C6883"/>
    <w:rsid w:val="000C6B30"/>
    <w:rsid w:val="000C6B8E"/>
    <w:rsid w:val="000C6D23"/>
    <w:rsid w:val="000C79F5"/>
    <w:rsid w:val="000D09EC"/>
    <w:rsid w:val="000D1FD7"/>
    <w:rsid w:val="000D22BB"/>
    <w:rsid w:val="000D25B0"/>
    <w:rsid w:val="000D2651"/>
    <w:rsid w:val="000D26A0"/>
    <w:rsid w:val="000D3904"/>
    <w:rsid w:val="000D4B39"/>
    <w:rsid w:val="000D5010"/>
    <w:rsid w:val="000D5F81"/>
    <w:rsid w:val="000D662C"/>
    <w:rsid w:val="000D677F"/>
    <w:rsid w:val="000D7ABD"/>
    <w:rsid w:val="000D7B99"/>
    <w:rsid w:val="000E0435"/>
    <w:rsid w:val="000E066E"/>
    <w:rsid w:val="000E11E0"/>
    <w:rsid w:val="000E1BB9"/>
    <w:rsid w:val="000E273C"/>
    <w:rsid w:val="000E30DA"/>
    <w:rsid w:val="000E4C20"/>
    <w:rsid w:val="000E4C29"/>
    <w:rsid w:val="000E505C"/>
    <w:rsid w:val="000E6280"/>
    <w:rsid w:val="000E6342"/>
    <w:rsid w:val="000E64B2"/>
    <w:rsid w:val="000E658F"/>
    <w:rsid w:val="000E6CF0"/>
    <w:rsid w:val="000E6DBF"/>
    <w:rsid w:val="000E7B12"/>
    <w:rsid w:val="000F10A7"/>
    <w:rsid w:val="000F10AE"/>
    <w:rsid w:val="000F254D"/>
    <w:rsid w:val="000F28FA"/>
    <w:rsid w:val="000F29AD"/>
    <w:rsid w:val="000F2D33"/>
    <w:rsid w:val="000F352B"/>
    <w:rsid w:val="000F355C"/>
    <w:rsid w:val="000F36BE"/>
    <w:rsid w:val="000F38CF"/>
    <w:rsid w:val="000F4271"/>
    <w:rsid w:val="000F486D"/>
    <w:rsid w:val="000F4CDF"/>
    <w:rsid w:val="000F5E8B"/>
    <w:rsid w:val="000F604F"/>
    <w:rsid w:val="000F6078"/>
    <w:rsid w:val="000F644E"/>
    <w:rsid w:val="000F686F"/>
    <w:rsid w:val="000F6951"/>
    <w:rsid w:val="000F6DCE"/>
    <w:rsid w:val="000F7C58"/>
    <w:rsid w:val="001005F4"/>
    <w:rsid w:val="00100813"/>
    <w:rsid w:val="00101507"/>
    <w:rsid w:val="00102BD3"/>
    <w:rsid w:val="0010381B"/>
    <w:rsid w:val="00103B72"/>
    <w:rsid w:val="00105152"/>
    <w:rsid w:val="0010593B"/>
    <w:rsid w:val="00106848"/>
    <w:rsid w:val="0010695E"/>
    <w:rsid w:val="00106E32"/>
    <w:rsid w:val="00106E57"/>
    <w:rsid w:val="001071AD"/>
    <w:rsid w:val="001076FE"/>
    <w:rsid w:val="001108BC"/>
    <w:rsid w:val="00110AD2"/>
    <w:rsid w:val="00110EA3"/>
    <w:rsid w:val="0011159B"/>
    <w:rsid w:val="00111AD4"/>
    <w:rsid w:val="001121CC"/>
    <w:rsid w:val="00112615"/>
    <w:rsid w:val="00112913"/>
    <w:rsid w:val="00112A7A"/>
    <w:rsid w:val="0011341E"/>
    <w:rsid w:val="001135F3"/>
    <w:rsid w:val="00113AE9"/>
    <w:rsid w:val="001142B1"/>
    <w:rsid w:val="0011485F"/>
    <w:rsid w:val="001148A7"/>
    <w:rsid w:val="00114C7B"/>
    <w:rsid w:val="001166B1"/>
    <w:rsid w:val="001172AB"/>
    <w:rsid w:val="00117C28"/>
    <w:rsid w:val="00117D97"/>
    <w:rsid w:val="00117DF0"/>
    <w:rsid w:val="00117E7A"/>
    <w:rsid w:val="0012071E"/>
    <w:rsid w:val="00120CF2"/>
    <w:rsid w:val="00121062"/>
    <w:rsid w:val="00121322"/>
    <w:rsid w:val="00122215"/>
    <w:rsid w:val="00122448"/>
    <w:rsid w:val="0012325A"/>
    <w:rsid w:val="00123497"/>
    <w:rsid w:val="00123B4B"/>
    <w:rsid w:val="00123C40"/>
    <w:rsid w:val="001241A8"/>
    <w:rsid w:val="00125A47"/>
    <w:rsid w:val="0012649E"/>
    <w:rsid w:val="00127463"/>
    <w:rsid w:val="00127E7A"/>
    <w:rsid w:val="00130553"/>
    <w:rsid w:val="0013079C"/>
    <w:rsid w:val="00130B68"/>
    <w:rsid w:val="00130FBE"/>
    <w:rsid w:val="0013192F"/>
    <w:rsid w:val="00131D09"/>
    <w:rsid w:val="00132566"/>
    <w:rsid w:val="0013276B"/>
    <w:rsid w:val="001333E6"/>
    <w:rsid w:val="001336FF"/>
    <w:rsid w:val="00133A8D"/>
    <w:rsid w:val="00134A57"/>
    <w:rsid w:val="001356FD"/>
    <w:rsid w:val="00136812"/>
    <w:rsid w:val="00137C80"/>
    <w:rsid w:val="001405B4"/>
    <w:rsid w:val="00140746"/>
    <w:rsid w:val="001418C5"/>
    <w:rsid w:val="001420EB"/>
    <w:rsid w:val="001437F5"/>
    <w:rsid w:val="00143A14"/>
    <w:rsid w:val="00143E22"/>
    <w:rsid w:val="001443F7"/>
    <w:rsid w:val="00144828"/>
    <w:rsid w:val="00144BFE"/>
    <w:rsid w:val="00145771"/>
    <w:rsid w:val="00145BEB"/>
    <w:rsid w:val="00145DA1"/>
    <w:rsid w:val="001460F2"/>
    <w:rsid w:val="001469DD"/>
    <w:rsid w:val="001473C9"/>
    <w:rsid w:val="00150012"/>
    <w:rsid w:val="00150273"/>
    <w:rsid w:val="00150EAE"/>
    <w:rsid w:val="00150F81"/>
    <w:rsid w:val="001510A4"/>
    <w:rsid w:val="00152160"/>
    <w:rsid w:val="00152DB8"/>
    <w:rsid w:val="001537D0"/>
    <w:rsid w:val="00153A9E"/>
    <w:rsid w:val="001550A0"/>
    <w:rsid w:val="001552E8"/>
    <w:rsid w:val="001553E5"/>
    <w:rsid w:val="001558F3"/>
    <w:rsid w:val="0015664E"/>
    <w:rsid w:val="00156790"/>
    <w:rsid w:val="00160023"/>
    <w:rsid w:val="001607A1"/>
    <w:rsid w:val="00160CE8"/>
    <w:rsid w:val="001617A1"/>
    <w:rsid w:val="00162211"/>
    <w:rsid w:val="001628C3"/>
    <w:rsid w:val="001636B8"/>
    <w:rsid w:val="00164609"/>
    <w:rsid w:val="00164FBC"/>
    <w:rsid w:val="00165C45"/>
    <w:rsid w:val="00166EA3"/>
    <w:rsid w:val="00167051"/>
    <w:rsid w:val="001676DC"/>
    <w:rsid w:val="00171AF1"/>
    <w:rsid w:val="001720DD"/>
    <w:rsid w:val="00172BE1"/>
    <w:rsid w:val="0017301D"/>
    <w:rsid w:val="00173324"/>
    <w:rsid w:val="001746A4"/>
    <w:rsid w:val="001751C0"/>
    <w:rsid w:val="00175318"/>
    <w:rsid w:val="00175769"/>
    <w:rsid w:val="00175C7F"/>
    <w:rsid w:val="00176AF0"/>
    <w:rsid w:val="001772CA"/>
    <w:rsid w:val="00177419"/>
    <w:rsid w:val="00177656"/>
    <w:rsid w:val="00177A94"/>
    <w:rsid w:val="00177C74"/>
    <w:rsid w:val="00177D6B"/>
    <w:rsid w:val="0018002F"/>
    <w:rsid w:val="00181988"/>
    <w:rsid w:val="00181A21"/>
    <w:rsid w:val="00181F60"/>
    <w:rsid w:val="00181F6E"/>
    <w:rsid w:val="00181FFB"/>
    <w:rsid w:val="00183AC7"/>
    <w:rsid w:val="00183D61"/>
    <w:rsid w:val="00184301"/>
    <w:rsid w:val="00184645"/>
    <w:rsid w:val="00184EC6"/>
    <w:rsid w:val="001864D9"/>
    <w:rsid w:val="0018683D"/>
    <w:rsid w:val="00186EF9"/>
    <w:rsid w:val="00187FD9"/>
    <w:rsid w:val="00190104"/>
    <w:rsid w:val="0019116D"/>
    <w:rsid w:val="00192729"/>
    <w:rsid w:val="0019300D"/>
    <w:rsid w:val="00193514"/>
    <w:rsid w:val="00193C02"/>
    <w:rsid w:val="001940F1"/>
    <w:rsid w:val="00194662"/>
    <w:rsid w:val="00195647"/>
    <w:rsid w:val="0019584D"/>
    <w:rsid w:val="00195978"/>
    <w:rsid w:val="00195E47"/>
    <w:rsid w:val="00197B82"/>
    <w:rsid w:val="001A0869"/>
    <w:rsid w:val="001A0C4F"/>
    <w:rsid w:val="001A140B"/>
    <w:rsid w:val="001A1EB4"/>
    <w:rsid w:val="001A1FFC"/>
    <w:rsid w:val="001A2072"/>
    <w:rsid w:val="001A25B3"/>
    <w:rsid w:val="001A355A"/>
    <w:rsid w:val="001A3F27"/>
    <w:rsid w:val="001A4489"/>
    <w:rsid w:val="001A4A41"/>
    <w:rsid w:val="001A4B96"/>
    <w:rsid w:val="001A510A"/>
    <w:rsid w:val="001A5175"/>
    <w:rsid w:val="001A5CA5"/>
    <w:rsid w:val="001A6497"/>
    <w:rsid w:val="001A669A"/>
    <w:rsid w:val="001A70F5"/>
    <w:rsid w:val="001A71F8"/>
    <w:rsid w:val="001A7D7E"/>
    <w:rsid w:val="001B0527"/>
    <w:rsid w:val="001B0BD7"/>
    <w:rsid w:val="001B1C53"/>
    <w:rsid w:val="001B218A"/>
    <w:rsid w:val="001B2570"/>
    <w:rsid w:val="001B2654"/>
    <w:rsid w:val="001B325F"/>
    <w:rsid w:val="001B3EAA"/>
    <w:rsid w:val="001B4872"/>
    <w:rsid w:val="001B49AB"/>
    <w:rsid w:val="001B523D"/>
    <w:rsid w:val="001B5240"/>
    <w:rsid w:val="001B5287"/>
    <w:rsid w:val="001B5E0B"/>
    <w:rsid w:val="001C0466"/>
    <w:rsid w:val="001C0AEE"/>
    <w:rsid w:val="001C0ECC"/>
    <w:rsid w:val="001C2448"/>
    <w:rsid w:val="001C3B1C"/>
    <w:rsid w:val="001C446A"/>
    <w:rsid w:val="001C4EA7"/>
    <w:rsid w:val="001C551A"/>
    <w:rsid w:val="001C566C"/>
    <w:rsid w:val="001C5908"/>
    <w:rsid w:val="001C5A8D"/>
    <w:rsid w:val="001C60C5"/>
    <w:rsid w:val="001C7452"/>
    <w:rsid w:val="001C77C8"/>
    <w:rsid w:val="001D011A"/>
    <w:rsid w:val="001D02F8"/>
    <w:rsid w:val="001D032F"/>
    <w:rsid w:val="001D075E"/>
    <w:rsid w:val="001D0FC8"/>
    <w:rsid w:val="001D1263"/>
    <w:rsid w:val="001D17E8"/>
    <w:rsid w:val="001D19B6"/>
    <w:rsid w:val="001D19EB"/>
    <w:rsid w:val="001D1A68"/>
    <w:rsid w:val="001D2B0B"/>
    <w:rsid w:val="001D311A"/>
    <w:rsid w:val="001D3A8B"/>
    <w:rsid w:val="001D475D"/>
    <w:rsid w:val="001D5E68"/>
    <w:rsid w:val="001D7249"/>
    <w:rsid w:val="001D75B8"/>
    <w:rsid w:val="001D7763"/>
    <w:rsid w:val="001D778F"/>
    <w:rsid w:val="001D77B0"/>
    <w:rsid w:val="001E006A"/>
    <w:rsid w:val="001E10BA"/>
    <w:rsid w:val="001E121A"/>
    <w:rsid w:val="001E1E5B"/>
    <w:rsid w:val="001E20C2"/>
    <w:rsid w:val="001E2FE6"/>
    <w:rsid w:val="001E358C"/>
    <w:rsid w:val="001E3C64"/>
    <w:rsid w:val="001E424F"/>
    <w:rsid w:val="001E4FCF"/>
    <w:rsid w:val="001E6330"/>
    <w:rsid w:val="001E6720"/>
    <w:rsid w:val="001E67E0"/>
    <w:rsid w:val="001E6DC4"/>
    <w:rsid w:val="001E6EBB"/>
    <w:rsid w:val="001E70C0"/>
    <w:rsid w:val="001E73DE"/>
    <w:rsid w:val="001E7AF4"/>
    <w:rsid w:val="001F06AD"/>
    <w:rsid w:val="001F07BF"/>
    <w:rsid w:val="001F0F87"/>
    <w:rsid w:val="001F21A6"/>
    <w:rsid w:val="001F2454"/>
    <w:rsid w:val="001F43A6"/>
    <w:rsid w:val="001F43B2"/>
    <w:rsid w:val="001F5108"/>
    <w:rsid w:val="001F5271"/>
    <w:rsid w:val="001F56CA"/>
    <w:rsid w:val="001F56ED"/>
    <w:rsid w:val="001F6ED6"/>
    <w:rsid w:val="001F7270"/>
    <w:rsid w:val="002002FE"/>
    <w:rsid w:val="00200CCE"/>
    <w:rsid w:val="002015BD"/>
    <w:rsid w:val="002018E6"/>
    <w:rsid w:val="0020194A"/>
    <w:rsid w:val="00201ED6"/>
    <w:rsid w:val="002020BB"/>
    <w:rsid w:val="002022BC"/>
    <w:rsid w:val="00203769"/>
    <w:rsid w:val="00203798"/>
    <w:rsid w:val="00203DFC"/>
    <w:rsid w:val="00204565"/>
    <w:rsid w:val="002047D6"/>
    <w:rsid w:val="00205D9F"/>
    <w:rsid w:val="00206161"/>
    <w:rsid w:val="002067BD"/>
    <w:rsid w:val="00206AE5"/>
    <w:rsid w:val="00206E5D"/>
    <w:rsid w:val="00207424"/>
    <w:rsid w:val="002075E7"/>
    <w:rsid w:val="002110F9"/>
    <w:rsid w:val="002115A8"/>
    <w:rsid w:val="00211999"/>
    <w:rsid w:val="00211C36"/>
    <w:rsid w:val="00211EFB"/>
    <w:rsid w:val="00211F5A"/>
    <w:rsid w:val="002122B1"/>
    <w:rsid w:val="00212541"/>
    <w:rsid w:val="00212ACF"/>
    <w:rsid w:val="00213250"/>
    <w:rsid w:val="002142C6"/>
    <w:rsid w:val="0021517D"/>
    <w:rsid w:val="00215866"/>
    <w:rsid w:val="00215C1C"/>
    <w:rsid w:val="002164B4"/>
    <w:rsid w:val="00216D1C"/>
    <w:rsid w:val="00216DA8"/>
    <w:rsid w:val="00217E0F"/>
    <w:rsid w:val="00220BD7"/>
    <w:rsid w:val="002215A6"/>
    <w:rsid w:val="002226BA"/>
    <w:rsid w:val="00222891"/>
    <w:rsid w:val="002231EB"/>
    <w:rsid w:val="00223C51"/>
    <w:rsid w:val="0022633E"/>
    <w:rsid w:val="002276BC"/>
    <w:rsid w:val="002278C9"/>
    <w:rsid w:val="002315F6"/>
    <w:rsid w:val="00231BED"/>
    <w:rsid w:val="00232443"/>
    <w:rsid w:val="00233B5E"/>
    <w:rsid w:val="002347DD"/>
    <w:rsid w:val="00236397"/>
    <w:rsid w:val="00236A00"/>
    <w:rsid w:val="00237CB8"/>
    <w:rsid w:val="0024026D"/>
    <w:rsid w:val="002402C5"/>
    <w:rsid w:val="0024073E"/>
    <w:rsid w:val="00241641"/>
    <w:rsid w:val="00242B13"/>
    <w:rsid w:val="00243111"/>
    <w:rsid w:val="00243598"/>
    <w:rsid w:val="002457AF"/>
    <w:rsid w:val="00245D70"/>
    <w:rsid w:val="00245F86"/>
    <w:rsid w:val="0024636C"/>
    <w:rsid w:val="0024647E"/>
    <w:rsid w:val="002477D8"/>
    <w:rsid w:val="0024790D"/>
    <w:rsid w:val="00247BFF"/>
    <w:rsid w:val="002509EB"/>
    <w:rsid w:val="002519E9"/>
    <w:rsid w:val="002521DB"/>
    <w:rsid w:val="00252628"/>
    <w:rsid w:val="002539C4"/>
    <w:rsid w:val="00254F8F"/>
    <w:rsid w:val="00255663"/>
    <w:rsid w:val="0025612C"/>
    <w:rsid w:val="0025633D"/>
    <w:rsid w:val="00256353"/>
    <w:rsid w:val="00256560"/>
    <w:rsid w:val="0025662A"/>
    <w:rsid w:val="00256B9B"/>
    <w:rsid w:val="00256FF3"/>
    <w:rsid w:val="00257485"/>
    <w:rsid w:val="00257763"/>
    <w:rsid w:val="00260462"/>
    <w:rsid w:val="00260A21"/>
    <w:rsid w:val="00260B87"/>
    <w:rsid w:val="00260F06"/>
    <w:rsid w:val="00261DDF"/>
    <w:rsid w:val="00261E34"/>
    <w:rsid w:val="002629F4"/>
    <w:rsid w:val="00263368"/>
    <w:rsid w:val="002634FF"/>
    <w:rsid w:val="00264875"/>
    <w:rsid w:val="00265552"/>
    <w:rsid w:val="002669CC"/>
    <w:rsid w:val="00266A4E"/>
    <w:rsid w:val="00266C02"/>
    <w:rsid w:val="00266FF3"/>
    <w:rsid w:val="002679F2"/>
    <w:rsid w:val="0027064F"/>
    <w:rsid w:val="00270CD5"/>
    <w:rsid w:val="00272A40"/>
    <w:rsid w:val="00273D53"/>
    <w:rsid w:val="00273FAA"/>
    <w:rsid w:val="00274615"/>
    <w:rsid w:val="00274A73"/>
    <w:rsid w:val="00274FFD"/>
    <w:rsid w:val="0027522B"/>
    <w:rsid w:val="002756F2"/>
    <w:rsid w:val="0027654D"/>
    <w:rsid w:val="00276CA4"/>
    <w:rsid w:val="00276F4E"/>
    <w:rsid w:val="0027774D"/>
    <w:rsid w:val="00277BDF"/>
    <w:rsid w:val="00277EE5"/>
    <w:rsid w:val="002806F9"/>
    <w:rsid w:val="0028091D"/>
    <w:rsid w:val="00282084"/>
    <w:rsid w:val="002821F3"/>
    <w:rsid w:val="002824DD"/>
    <w:rsid w:val="00282863"/>
    <w:rsid w:val="00282A91"/>
    <w:rsid w:val="002832E5"/>
    <w:rsid w:val="0028388B"/>
    <w:rsid w:val="00283BDE"/>
    <w:rsid w:val="002845D1"/>
    <w:rsid w:val="00284A42"/>
    <w:rsid w:val="002866C8"/>
    <w:rsid w:val="0028684C"/>
    <w:rsid w:val="002871E7"/>
    <w:rsid w:val="00287465"/>
    <w:rsid w:val="0028787D"/>
    <w:rsid w:val="002878C4"/>
    <w:rsid w:val="0029058C"/>
    <w:rsid w:val="00290C0C"/>
    <w:rsid w:val="00291161"/>
    <w:rsid w:val="0029203F"/>
    <w:rsid w:val="002922C2"/>
    <w:rsid w:val="002927B6"/>
    <w:rsid w:val="00293280"/>
    <w:rsid w:val="0029435B"/>
    <w:rsid w:val="00294DCE"/>
    <w:rsid w:val="00294F98"/>
    <w:rsid w:val="002950B9"/>
    <w:rsid w:val="00296A66"/>
    <w:rsid w:val="00297085"/>
    <w:rsid w:val="002970DC"/>
    <w:rsid w:val="00297964"/>
    <w:rsid w:val="00297E1E"/>
    <w:rsid w:val="00297E67"/>
    <w:rsid w:val="00297F2B"/>
    <w:rsid w:val="002A08B4"/>
    <w:rsid w:val="002A13E8"/>
    <w:rsid w:val="002A1452"/>
    <w:rsid w:val="002A16BE"/>
    <w:rsid w:val="002A1E46"/>
    <w:rsid w:val="002A2126"/>
    <w:rsid w:val="002A349A"/>
    <w:rsid w:val="002A4E49"/>
    <w:rsid w:val="002A51BB"/>
    <w:rsid w:val="002A58A7"/>
    <w:rsid w:val="002A6004"/>
    <w:rsid w:val="002A67B7"/>
    <w:rsid w:val="002A6C3D"/>
    <w:rsid w:val="002A76E8"/>
    <w:rsid w:val="002B07D3"/>
    <w:rsid w:val="002B09FA"/>
    <w:rsid w:val="002B107B"/>
    <w:rsid w:val="002B1187"/>
    <w:rsid w:val="002B119C"/>
    <w:rsid w:val="002B1F24"/>
    <w:rsid w:val="002B2CA9"/>
    <w:rsid w:val="002B344C"/>
    <w:rsid w:val="002B46D3"/>
    <w:rsid w:val="002B473A"/>
    <w:rsid w:val="002B676E"/>
    <w:rsid w:val="002B7700"/>
    <w:rsid w:val="002B7D48"/>
    <w:rsid w:val="002C09A5"/>
    <w:rsid w:val="002C09D8"/>
    <w:rsid w:val="002C2154"/>
    <w:rsid w:val="002C220D"/>
    <w:rsid w:val="002C2DAA"/>
    <w:rsid w:val="002C3002"/>
    <w:rsid w:val="002C421F"/>
    <w:rsid w:val="002C4FCB"/>
    <w:rsid w:val="002C502D"/>
    <w:rsid w:val="002C5704"/>
    <w:rsid w:val="002C58AF"/>
    <w:rsid w:val="002C5A5F"/>
    <w:rsid w:val="002C5D12"/>
    <w:rsid w:val="002C5F9A"/>
    <w:rsid w:val="002C7177"/>
    <w:rsid w:val="002C72D8"/>
    <w:rsid w:val="002C75EB"/>
    <w:rsid w:val="002D0632"/>
    <w:rsid w:val="002D0930"/>
    <w:rsid w:val="002D17BD"/>
    <w:rsid w:val="002D1F2C"/>
    <w:rsid w:val="002D35BB"/>
    <w:rsid w:val="002D35DC"/>
    <w:rsid w:val="002D40C2"/>
    <w:rsid w:val="002D41F6"/>
    <w:rsid w:val="002D48C7"/>
    <w:rsid w:val="002D60CF"/>
    <w:rsid w:val="002D6C55"/>
    <w:rsid w:val="002D6C60"/>
    <w:rsid w:val="002D6C6B"/>
    <w:rsid w:val="002D6F43"/>
    <w:rsid w:val="002D6FC3"/>
    <w:rsid w:val="002D7739"/>
    <w:rsid w:val="002E001F"/>
    <w:rsid w:val="002E07A2"/>
    <w:rsid w:val="002E1B67"/>
    <w:rsid w:val="002E1F6D"/>
    <w:rsid w:val="002E27AB"/>
    <w:rsid w:val="002E28E8"/>
    <w:rsid w:val="002E2E0D"/>
    <w:rsid w:val="002E3D38"/>
    <w:rsid w:val="002E430D"/>
    <w:rsid w:val="002E4BFA"/>
    <w:rsid w:val="002E4E8A"/>
    <w:rsid w:val="002E6A07"/>
    <w:rsid w:val="002F0585"/>
    <w:rsid w:val="002F06AE"/>
    <w:rsid w:val="002F1C0D"/>
    <w:rsid w:val="002F2638"/>
    <w:rsid w:val="002F342D"/>
    <w:rsid w:val="002F34E1"/>
    <w:rsid w:val="002F3863"/>
    <w:rsid w:val="002F3F70"/>
    <w:rsid w:val="002F460A"/>
    <w:rsid w:val="002F48EE"/>
    <w:rsid w:val="002F4D9E"/>
    <w:rsid w:val="002F6A8E"/>
    <w:rsid w:val="002F6B88"/>
    <w:rsid w:val="002F7931"/>
    <w:rsid w:val="00300EF7"/>
    <w:rsid w:val="0030114F"/>
    <w:rsid w:val="0030179A"/>
    <w:rsid w:val="00301FBD"/>
    <w:rsid w:val="003028D4"/>
    <w:rsid w:val="00302AFA"/>
    <w:rsid w:val="00302EE6"/>
    <w:rsid w:val="00303267"/>
    <w:rsid w:val="00303441"/>
    <w:rsid w:val="00304958"/>
    <w:rsid w:val="00304FE9"/>
    <w:rsid w:val="00305DA6"/>
    <w:rsid w:val="00306E9D"/>
    <w:rsid w:val="003072E7"/>
    <w:rsid w:val="00307E9C"/>
    <w:rsid w:val="00307FB5"/>
    <w:rsid w:val="0031130D"/>
    <w:rsid w:val="003113AF"/>
    <w:rsid w:val="003116E6"/>
    <w:rsid w:val="00311751"/>
    <w:rsid w:val="003118CD"/>
    <w:rsid w:val="00311D30"/>
    <w:rsid w:val="00311E1F"/>
    <w:rsid w:val="0031226F"/>
    <w:rsid w:val="00312552"/>
    <w:rsid w:val="00312DE1"/>
    <w:rsid w:val="00312E62"/>
    <w:rsid w:val="00313E59"/>
    <w:rsid w:val="00314C7E"/>
    <w:rsid w:val="003157C2"/>
    <w:rsid w:val="00315BE7"/>
    <w:rsid w:val="00315EBB"/>
    <w:rsid w:val="003162B8"/>
    <w:rsid w:val="00316401"/>
    <w:rsid w:val="0031641C"/>
    <w:rsid w:val="00316700"/>
    <w:rsid w:val="003169D9"/>
    <w:rsid w:val="00316C90"/>
    <w:rsid w:val="00317370"/>
    <w:rsid w:val="00317591"/>
    <w:rsid w:val="00317C2D"/>
    <w:rsid w:val="00320978"/>
    <w:rsid w:val="003216DB"/>
    <w:rsid w:val="003220C2"/>
    <w:rsid w:val="0032249C"/>
    <w:rsid w:val="00322857"/>
    <w:rsid w:val="00322D25"/>
    <w:rsid w:val="00322F11"/>
    <w:rsid w:val="003236FC"/>
    <w:rsid w:val="003238D9"/>
    <w:rsid w:val="00323C66"/>
    <w:rsid w:val="00325008"/>
    <w:rsid w:val="00325256"/>
    <w:rsid w:val="00326231"/>
    <w:rsid w:val="00327694"/>
    <w:rsid w:val="00330AD7"/>
    <w:rsid w:val="003313F0"/>
    <w:rsid w:val="00332EC3"/>
    <w:rsid w:val="00333263"/>
    <w:rsid w:val="00333E49"/>
    <w:rsid w:val="00334414"/>
    <w:rsid w:val="00335752"/>
    <w:rsid w:val="00335A53"/>
    <w:rsid w:val="00336425"/>
    <w:rsid w:val="0033788B"/>
    <w:rsid w:val="00337C8C"/>
    <w:rsid w:val="00340B19"/>
    <w:rsid w:val="0034148A"/>
    <w:rsid w:val="00341976"/>
    <w:rsid w:val="00341B11"/>
    <w:rsid w:val="003428A5"/>
    <w:rsid w:val="00342C4B"/>
    <w:rsid w:val="00342D74"/>
    <w:rsid w:val="00344BEE"/>
    <w:rsid w:val="00344E11"/>
    <w:rsid w:val="003451C9"/>
    <w:rsid w:val="0034541A"/>
    <w:rsid w:val="003461FC"/>
    <w:rsid w:val="00346E14"/>
    <w:rsid w:val="00347090"/>
    <w:rsid w:val="0034731E"/>
    <w:rsid w:val="00347C2F"/>
    <w:rsid w:val="00350049"/>
    <w:rsid w:val="00350324"/>
    <w:rsid w:val="003504B7"/>
    <w:rsid w:val="0035210D"/>
    <w:rsid w:val="003521C9"/>
    <w:rsid w:val="00352329"/>
    <w:rsid w:val="003526AF"/>
    <w:rsid w:val="00352C00"/>
    <w:rsid w:val="0035398A"/>
    <w:rsid w:val="00354069"/>
    <w:rsid w:val="00354A3B"/>
    <w:rsid w:val="00354A9F"/>
    <w:rsid w:val="00354D66"/>
    <w:rsid w:val="00355B1B"/>
    <w:rsid w:val="00355FA0"/>
    <w:rsid w:val="00356B64"/>
    <w:rsid w:val="0035782C"/>
    <w:rsid w:val="00357D0E"/>
    <w:rsid w:val="0036096A"/>
    <w:rsid w:val="003609F4"/>
    <w:rsid w:val="0036177C"/>
    <w:rsid w:val="00361D89"/>
    <w:rsid w:val="00362E07"/>
    <w:rsid w:val="00363A0F"/>
    <w:rsid w:val="00363D27"/>
    <w:rsid w:val="00364F06"/>
    <w:rsid w:val="00365125"/>
    <w:rsid w:val="003653AB"/>
    <w:rsid w:val="0036590C"/>
    <w:rsid w:val="00365E90"/>
    <w:rsid w:val="00366C91"/>
    <w:rsid w:val="00366DCB"/>
    <w:rsid w:val="00366E82"/>
    <w:rsid w:val="00367753"/>
    <w:rsid w:val="00370004"/>
    <w:rsid w:val="00370745"/>
    <w:rsid w:val="00370D1F"/>
    <w:rsid w:val="00371D54"/>
    <w:rsid w:val="003720F3"/>
    <w:rsid w:val="00372777"/>
    <w:rsid w:val="003733A2"/>
    <w:rsid w:val="00374410"/>
    <w:rsid w:val="00374BD0"/>
    <w:rsid w:val="00374CF5"/>
    <w:rsid w:val="003773DC"/>
    <w:rsid w:val="00380288"/>
    <w:rsid w:val="00380A4D"/>
    <w:rsid w:val="00382B8C"/>
    <w:rsid w:val="00383227"/>
    <w:rsid w:val="00383919"/>
    <w:rsid w:val="003845F5"/>
    <w:rsid w:val="003858B2"/>
    <w:rsid w:val="00385FA5"/>
    <w:rsid w:val="0038667E"/>
    <w:rsid w:val="003873C7"/>
    <w:rsid w:val="0039088D"/>
    <w:rsid w:val="003913EB"/>
    <w:rsid w:val="00391B10"/>
    <w:rsid w:val="00392281"/>
    <w:rsid w:val="00392293"/>
    <w:rsid w:val="00392E29"/>
    <w:rsid w:val="003930D4"/>
    <w:rsid w:val="0039322E"/>
    <w:rsid w:val="00393700"/>
    <w:rsid w:val="0039381D"/>
    <w:rsid w:val="00393D05"/>
    <w:rsid w:val="00394129"/>
    <w:rsid w:val="00394D0B"/>
    <w:rsid w:val="00394F38"/>
    <w:rsid w:val="00395368"/>
    <w:rsid w:val="00395E21"/>
    <w:rsid w:val="003961B7"/>
    <w:rsid w:val="0039768B"/>
    <w:rsid w:val="003A02AC"/>
    <w:rsid w:val="003A0793"/>
    <w:rsid w:val="003A0E9A"/>
    <w:rsid w:val="003A1050"/>
    <w:rsid w:val="003A1250"/>
    <w:rsid w:val="003A14D5"/>
    <w:rsid w:val="003A2430"/>
    <w:rsid w:val="003A2CC1"/>
    <w:rsid w:val="003A3252"/>
    <w:rsid w:val="003A349D"/>
    <w:rsid w:val="003A42AF"/>
    <w:rsid w:val="003A5D53"/>
    <w:rsid w:val="003A6B08"/>
    <w:rsid w:val="003A6F75"/>
    <w:rsid w:val="003A7589"/>
    <w:rsid w:val="003A7D1C"/>
    <w:rsid w:val="003B0DF7"/>
    <w:rsid w:val="003B0F1B"/>
    <w:rsid w:val="003B10DB"/>
    <w:rsid w:val="003B1627"/>
    <w:rsid w:val="003B1810"/>
    <w:rsid w:val="003B1958"/>
    <w:rsid w:val="003B1A59"/>
    <w:rsid w:val="003B48D7"/>
    <w:rsid w:val="003B48DD"/>
    <w:rsid w:val="003B49FE"/>
    <w:rsid w:val="003B57F7"/>
    <w:rsid w:val="003B59A4"/>
    <w:rsid w:val="003B620B"/>
    <w:rsid w:val="003B62B6"/>
    <w:rsid w:val="003B641C"/>
    <w:rsid w:val="003B6701"/>
    <w:rsid w:val="003B6A0E"/>
    <w:rsid w:val="003B6F45"/>
    <w:rsid w:val="003B7034"/>
    <w:rsid w:val="003B789F"/>
    <w:rsid w:val="003C12FA"/>
    <w:rsid w:val="003C1E88"/>
    <w:rsid w:val="003C1EEE"/>
    <w:rsid w:val="003C35AC"/>
    <w:rsid w:val="003C3A26"/>
    <w:rsid w:val="003C3B1E"/>
    <w:rsid w:val="003C421C"/>
    <w:rsid w:val="003C44CF"/>
    <w:rsid w:val="003C4F37"/>
    <w:rsid w:val="003C5099"/>
    <w:rsid w:val="003C58F4"/>
    <w:rsid w:val="003C5E08"/>
    <w:rsid w:val="003C61AB"/>
    <w:rsid w:val="003C627B"/>
    <w:rsid w:val="003C6FC0"/>
    <w:rsid w:val="003C7342"/>
    <w:rsid w:val="003C7808"/>
    <w:rsid w:val="003D0722"/>
    <w:rsid w:val="003D0B6F"/>
    <w:rsid w:val="003D2257"/>
    <w:rsid w:val="003D2A2B"/>
    <w:rsid w:val="003D370E"/>
    <w:rsid w:val="003D3BC5"/>
    <w:rsid w:val="003D449A"/>
    <w:rsid w:val="003D492B"/>
    <w:rsid w:val="003D4FAB"/>
    <w:rsid w:val="003D5078"/>
    <w:rsid w:val="003D5DB5"/>
    <w:rsid w:val="003D6BA0"/>
    <w:rsid w:val="003D7867"/>
    <w:rsid w:val="003D7AE8"/>
    <w:rsid w:val="003D7BDA"/>
    <w:rsid w:val="003E052A"/>
    <w:rsid w:val="003E2BE8"/>
    <w:rsid w:val="003E345D"/>
    <w:rsid w:val="003E36ED"/>
    <w:rsid w:val="003E49EB"/>
    <w:rsid w:val="003E4AD1"/>
    <w:rsid w:val="003E5505"/>
    <w:rsid w:val="003E6399"/>
    <w:rsid w:val="003E653C"/>
    <w:rsid w:val="003F00C7"/>
    <w:rsid w:val="003F07C6"/>
    <w:rsid w:val="003F0C76"/>
    <w:rsid w:val="003F142B"/>
    <w:rsid w:val="003F2BDF"/>
    <w:rsid w:val="003F4B71"/>
    <w:rsid w:val="003F4BE8"/>
    <w:rsid w:val="003F4F67"/>
    <w:rsid w:val="003F5173"/>
    <w:rsid w:val="003F572B"/>
    <w:rsid w:val="003F7351"/>
    <w:rsid w:val="003F73E1"/>
    <w:rsid w:val="003F76BB"/>
    <w:rsid w:val="003F7904"/>
    <w:rsid w:val="003F7A68"/>
    <w:rsid w:val="003F7CA2"/>
    <w:rsid w:val="00400230"/>
    <w:rsid w:val="00400AE1"/>
    <w:rsid w:val="0040154D"/>
    <w:rsid w:val="004018A1"/>
    <w:rsid w:val="00401B2A"/>
    <w:rsid w:val="00401C99"/>
    <w:rsid w:val="00401CC4"/>
    <w:rsid w:val="00401CF8"/>
    <w:rsid w:val="00402AB7"/>
    <w:rsid w:val="00402CAC"/>
    <w:rsid w:val="004030AB"/>
    <w:rsid w:val="00403711"/>
    <w:rsid w:val="00403EC7"/>
    <w:rsid w:val="00404DAC"/>
    <w:rsid w:val="004051B7"/>
    <w:rsid w:val="00405380"/>
    <w:rsid w:val="0040544F"/>
    <w:rsid w:val="00405634"/>
    <w:rsid w:val="00405D40"/>
    <w:rsid w:val="00405F5D"/>
    <w:rsid w:val="004062DF"/>
    <w:rsid w:val="004065AA"/>
    <w:rsid w:val="004065D4"/>
    <w:rsid w:val="0040698C"/>
    <w:rsid w:val="00406F54"/>
    <w:rsid w:val="0040759A"/>
    <w:rsid w:val="00407EC6"/>
    <w:rsid w:val="00410199"/>
    <w:rsid w:val="00410A77"/>
    <w:rsid w:val="00410EB4"/>
    <w:rsid w:val="004111C8"/>
    <w:rsid w:val="0041138B"/>
    <w:rsid w:val="004127F5"/>
    <w:rsid w:val="004128BE"/>
    <w:rsid w:val="00412F0D"/>
    <w:rsid w:val="004134CE"/>
    <w:rsid w:val="004137F1"/>
    <w:rsid w:val="004140E6"/>
    <w:rsid w:val="0041481D"/>
    <w:rsid w:val="0041603F"/>
    <w:rsid w:val="004206FB"/>
    <w:rsid w:val="00421132"/>
    <w:rsid w:val="004229F8"/>
    <w:rsid w:val="00422B68"/>
    <w:rsid w:val="0042371D"/>
    <w:rsid w:val="004243C0"/>
    <w:rsid w:val="004250E2"/>
    <w:rsid w:val="00425783"/>
    <w:rsid w:val="00426980"/>
    <w:rsid w:val="00426A85"/>
    <w:rsid w:val="00426E8B"/>
    <w:rsid w:val="0042785E"/>
    <w:rsid w:val="00427B70"/>
    <w:rsid w:val="004303D2"/>
    <w:rsid w:val="00430D32"/>
    <w:rsid w:val="00430DFC"/>
    <w:rsid w:val="00432071"/>
    <w:rsid w:val="004325D7"/>
    <w:rsid w:val="0043267A"/>
    <w:rsid w:val="004329FB"/>
    <w:rsid w:val="00432B85"/>
    <w:rsid w:val="00432DBB"/>
    <w:rsid w:val="0043350C"/>
    <w:rsid w:val="00433776"/>
    <w:rsid w:val="004342D3"/>
    <w:rsid w:val="00434C3C"/>
    <w:rsid w:val="00434EB2"/>
    <w:rsid w:val="00437095"/>
    <w:rsid w:val="00437313"/>
    <w:rsid w:val="004374DF"/>
    <w:rsid w:val="0043761E"/>
    <w:rsid w:val="00437CB6"/>
    <w:rsid w:val="00440237"/>
    <w:rsid w:val="004402A1"/>
    <w:rsid w:val="004408F3"/>
    <w:rsid w:val="00440CA3"/>
    <w:rsid w:val="00441C9F"/>
    <w:rsid w:val="004427A7"/>
    <w:rsid w:val="004428DB"/>
    <w:rsid w:val="00442926"/>
    <w:rsid w:val="00443144"/>
    <w:rsid w:val="0044332D"/>
    <w:rsid w:val="004436D1"/>
    <w:rsid w:val="00443C72"/>
    <w:rsid w:val="00443D44"/>
    <w:rsid w:val="00444174"/>
    <w:rsid w:val="00444D0A"/>
    <w:rsid w:val="00445CA5"/>
    <w:rsid w:val="004466D4"/>
    <w:rsid w:val="00446793"/>
    <w:rsid w:val="0044705F"/>
    <w:rsid w:val="00447098"/>
    <w:rsid w:val="00447975"/>
    <w:rsid w:val="00447C5C"/>
    <w:rsid w:val="0045115F"/>
    <w:rsid w:val="004513CA"/>
    <w:rsid w:val="00451CFA"/>
    <w:rsid w:val="00451D45"/>
    <w:rsid w:val="00452D2C"/>
    <w:rsid w:val="004536A8"/>
    <w:rsid w:val="00453909"/>
    <w:rsid w:val="00453D6A"/>
    <w:rsid w:val="004550C2"/>
    <w:rsid w:val="004553B3"/>
    <w:rsid w:val="0045576D"/>
    <w:rsid w:val="00455BFF"/>
    <w:rsid w:val="00455EEF"/>
    <w:rsid w:val="0045750A"/>
    <w:rsid w:val="00457B7E"/>
    <w:rsid w:val="00457C01"/>
    <w:rsid w:val="00461BBC"/>
    <w:rsid w:val="00462530"/>
    <w:rsid w:val="00462ABC"/>
    <w:rsid w:val="0046327F"/>
    <w:rsid w:val="004637DE"/>
    <w:rsid w:val="004640CB"/>
    <w:rsid w:val="00464545"/>
    <w:rsid w:val="00465CB8"/>
    <w:rsid w:val="00465CED"/>
    <w:rsid w:val="0046611F"/>
    <w:rsid w:val="0046648C"/>
    <w:rsid w:val="00466684"/>
    <w:rsid w:val="00466C39"/>
    <w:rsid w:val="00472964"/>
    <w:rsid w:val="00472B8E"/>
    <w:rsid w:val="00473095"/>
    <w:rsid w:val="004732B3"/>
    <w:rsid w:val="0047370A"/>
    <w:rsid w:val="004741AA"/>
    <w:rsid w:val="004741AC"/>
    <w:rsid w:val="00475558"/>
    <w:rsid w:val="00475D46"/>
    <w:rsid w:val="00475DC3"/>
    <w:rsid w:val="004763D2"/>
    <w:rsid w:val="00480769"/>
    <w:rsid w:val="00480F28"/>
    <w:rsid w:val="00481576"/>
    <w:rsid w:val="00482614"/>
    <w:rsid w:val="004826E3"/>
    <w:rsid w:val="00482C07"/>
    <w:rsid w:val="0048376B"/>
    <w:rsid w:val="00483796"/>
    <w:rsid w:val="004838C1"/>
    <w:rsid w:val="00483F0C"/>
    <w:rsid w:val="00483F9E"/>
    <w:rsid w:val="00484605"/>
    <w:rsid w:val="00484684"/>
    <w:rsid w:val="00484AAB"/>
    <w:rsid w:val="00484CC7"/>
    <w:rsid w:val="00485109"/>
    <w:rsid w:val="004857A7"/>
    <w:rsid w:val="004860B3"/>
    <w:rsid w:val="0048669B"/>
    <w:rsid w:val="00486B37"/>
    <w:rsid w:val="004872CB"/>
    <w:rsid w:val="00490833"/>
    <w:rsid w:val="00491868"/>
    <w:rsid w:val="004920D4"/>
    <w:rsid w:val="004921EC"/>
    <w:rsid w:val="0049224F"/>
    <w:rsid w:val="00492460"/>
    <w:rsid w:val="004925F4"/>
    <w:rsid w:val="00492DB1"/>
    <w:rsid w:val="00493287"/>
    <w:rsid w:val="004937E0"/>
    <w:rsid w:val="004942CF"/>
    <w:rsid w:val="004944F6"/>
    <w:rsid w:val="00494967"/>
    <w:rsid w:val="00494D68"/>
    <w:rsid w:val="004957CD"/>
    <w:rsid w:val="00495E5A"/>
    <w:rsid w:val="00496609"/>
    <w:rsid w:val="0049669B"/>
    <w:rsid w:val="00496DD7"/>
    <w:rsid w:val="004970A3"/>
    <w:rsid w:val="00497DA9"/>
    <w:rsid w:val="00497EB3"/>
    <w:rsid w:val="004A0421"/>
    <w:rsid w:val="004A0B2F"/>
    <w:rsid w:val="004A1362"/>
    <w:rsid w:val="004A146B"/>
    <w:rsid w:val="004A1492"/>
    <w:rsid w:val="004A3854"/>
    <w:rsid w:val="004A44B5"/>
    <w:rsid w:val="004A4CFF"/>
    <w:rsid w:val="004A5089"/>
    <w:rsid w:val="004A53E6"/>
    <w:rsid w:val="004A5721"/>
    <w:rsid w:val="004A628B"/>
    <w:rsid w:val="004A677B"/>
    <w:rsid w:val="004A6C14"/>
    <w:rsid w:val="004A78FC"/>
    <w:rsid w:val="004B15D6"/>
    <w:rsid w:val="004B1852"/>
    <w:rsid w:val="004B367E"/>
    <w:rsid w:val="004B36C5"/>
    <w:rsid w:val="004B42C7"/>
    <w:rsid w:val="004B4B03"/>
    <w:rsid w:val="004B6814"/>
    <w:rsid w:val="004B6B2C"/>
    <w:rsid w:val="004B6B76"/>
    <w:rsid w:val="004B7199"/>
    <w:rsid w:val="004B7643"/>
    <w:rsid w:val="004B79A0"/>
    <w:rsid w:val="004B7FB3"/>
    <w:rsid w:val="004C0258"/>
    <w:rsid w:val="004C0444"/>
    <w:rsid w:val="004C07D7"/>
    <w:rsid w:val="004C0A42"/>
    <w:rsid w:val="004C0FC6"/>
    <w:rsid w:val="004C115B"/>
    <w:rsid w:val="004C11B8"/>
    <w:rsid w:val="004C1BCF"/>
    <w:rsid w:val="004C1C49"/>
    <w:rsid w:val="004C2566"/>
    <w:rsid w:val="004C2979"/>
    <w:rsid w:val="004C2A93"/>
    <w:rsid w:val="004C343F"/>
    <w:rsid w:val="004C36D7"/>
    <w:rsid w:val="004C36D8"/>
    <w:rsid w:val="004C40E4"/>
    <w:rsid w:val="004C4670"/>
    <w:rsid w:val="004C4FA4"/>
    <w:rsid w:val="004C5177"/>
    <w:rsid w:val="004C547A"/>
    <w:rsid w:val="004C5DA9"/>
    <w:rsid w:val="004D00CA"/>
    <w:rsid w:val="004D04B9"/>
    <w:rsid w:val="004D1684"/>
    <w:rsid w:val="004D27C1"/>
    <w:rsid w:val="004D31E3"/>
    <w:rsid w:val="004D35F7"/>
    <w:rsid w:val="004D42B4"/>
    <w:rsid w:val="004D53B1"/>
    <w:rsid w:val="004D5BE4"/>
    <w:rsid w:val="004D6236"/>
    <w:rsid w:val="004D62C3"/>
    <w:rsid w:val="004D64D0"/>
    <w:rsid w:val="004D6730"/>
    <w:rsid w:val="004D673F"/>
    <w:rsid w:val="004D7B69"/>
    <w:rsid w:val="004D7CD6"/>
    <w:rsid w:val="004D7FA4"/>
    <w:rsid w:val="004E03E4"/>
    <w:rsid w:val="004E1414"/>
    <w:rsid w:val="004E2785"/>
    <w:rsid w:val="004E2A23"/>
    <w:rsid w:val="004E2BC0"/>
    <w:rsid w:val="004E2C2F"/>
    <w:rsid w:val="004E368E"/>
    <w:rsid w:val="004E39BA"/>
    <w:rsid w:val="004E482D"/>
    <w:rsid w:val="004E48AF"/>
    <w:rsid w:val="004E4B04"/>
    <w:rsid w:val="004E54A2"/>
    <w:rsid w:val="004E58C8"/>
    <w:rsid w:val="004E5978"/>
    <w:rsid w:val="004E5BB3"/>
    <w:rsid w:val="004E5EE4"/>
    <w:rsid w:val="004E6406"/>
    <w:rsid w:val="004E68CA"/>
    <w:rsid w:val="004E70E8"/>
    <w:rsid w:val="004E7453"/>
    <w:rsid w:val="004E7464"/>
    <w:rsid w:val="004E78D6"/>
    <w:rsid w:val="004F072D"/>
    <w:rsid w:val="004F09D2"/>
    <w:rsid w:val="004F0AB6"/>
    <w:rsid w:val="004F12B5"/>
    <w:rsid w:val="004F1783"/>
    <w:rsid w:val="004F1CA1"/>
    <w:rsid w:val="004F1D37"/>
    <w:rsid w:val="004F279A"/>
    <w:rsid w:val="004F35D6"/>
    <w:rsid w:val="004F3C3F"/>
    <w:rsid w:val="004F4725"/>
    <w:rsid w:val="004F49D4"/>
    <w:rsid w:val="004F5227"/>
    <w:rsid w:val="004F548D"/>
    <w:rsid w:val="004F5BD8"/>
    <w:rsid w:val="004F5C07"/>
    <w:rsid w:val="004F5DB3"/>
    <w:rsid w:val="004F6326"/>
    <w:rsid w:val="004F68BC"/>
    <w:rsid w:val="004F6966"/>
    <w:rsid w:val="004F7C40"/>
    <w:rsid w:val="004F7C90"/>
    <w:rsid w:val="00500271"/>
    <w:rsid w:val="00500B87"/>
    <w:rsid w:val="00500E77"/>
    <w:rsid w:val="00500F61"/>
    <w:rsid w:val="0050106F"/>
    <w:rsid w:val="005011CD"/>
    <w:rsid w:val="00501E93"/>
    <w:rsid w:val="005031D4"/>
    <w:rsid w:val="00503BE1"/>
    <w:rsid w:val="00503E2F"/>
    <w:rsid w:val="00504205"/>
    <w:rsid w:val="00505550"/>
    <w:rsid w:val="00505C69"/>
    <w:rsid w:val="005061ED"/>
    <w:rsid w:val="00507405"/>
    <w:rsid w:val="00510306"/>
    <w:rsid w:val="005112F5"/>
    <w:rsid w:val="00511419"/>
    <w:rsid w:val="005114D7"/>
    <w:rsid w:val="00511A96"/>
    <w:rsid w:val="005127F2"/>
    <w:rsid w:val="00512C98"/>
    <w:rsid w:val="0051331F"/>
    <w:rsid w:val="00513C78"/>
    <w:rsid w:val="005149A8"/>
    <w:rsid w:val="00514E53"/>
    <w:rsid w:val="005158A5"/>
    <w:rsid w:val="005162B3"/>
    <w:rsid w:val="00517181"/>
    <w:rsid w:val="005177E1"/>
    <w:rsid w:val="0051796F"/>
    <w:rsid w:val="00517A58"/>
    <w:rsid w:val="00517AEA"/>
    <w:rsid w:val="00521668"/>
    <w:rsid w:val="0052171B"/>
    <w:rsid w:val="005224CA"/>
    <w:rsid w:val="00522871"/>
    <w:rsid w:val="00524EE0"/>
    <w:rsid w:val="005250A8"/>
    <w:rsid w:val="0052566D"/>
    <w:rsid w:val="00526541"/>
    <w:rsid w:val="00530843"/>
    <w:rsid w:val="005309F4"/>
    <w:rsid w:val="0053158C"/>
    <w:rsid w:val="00533071"/>
    <w:rsid w:val="005338F7"/>
    <w:rsid w:val="0053396D"/>
    <w:rsid w:val="00533A40"/>
    <w:rsid w:val="005345B5"/>
    <w:rsid w:val="00534A75"/>
    <w:rsid w:val="00534A8B"/>
    <w:rsid w:val="00535ADE"/>
    <w:rsid w:val="00536184"/>
    <w:rsid w:val="00536908"/>
    <w:rsid w:val="00536B56"/>
    <w:rsid w:val="00537783"/>
    <w:rsid w:val="00537D16"/>
    <w:rsid w:val="005409AE"/>
    <w:rsid w:val="0054112C"/>
    <w:rsid w:val="00541A9B"/>
    <w:rsid w:val="00541FAD"/>
    <w:rsid w:val="0054274B"/>
    <w:rsid w:val="005429F6"/>
    <w:rsid w:val="00542A03"/>
    <w:rsid w:val="00542AE0"/>
    <w:rsid w:val="00542DD4"/>
    <w:rsid w:val="00543FF9"/>
    <w:rsid w:val="00544171"/>
    <w:rsid w:val="0054456E"/>
    <w:rsid w:val="00546098"/>
    <w:rsid w:val="00547B5F"/>
    <w:rsid w:val="00547DC7"/>
    <w:rsid w:val="0055018B"/>
    <w:rsid w:val="005518BC"/>
    <w:rsid w:val="005523B3"/>
    <w:rsid w:val="00552A62"/>
    <w:rsid w:val="00552F34"/>
    <w:rsid w:val="0055394E"/>
    <w:rsid w:val="0055478C"/>
    <w:rsid w:val="005547D0"/>
    <w:rsid w:val="00554C3C"/>
    <w:rsid w:val="00554C9F"/>
    <w:rsid w:val="00554CF5"/>
    <w:rsid w:val="00555674"/>
    <w:rsid w:val="005559A0"/>
    <w:rsid w:val="00556B67"/>
    <w:rsid w:val="00557C3C"/>
    <w:rsid w:val="005602D2"/>
    <w:rsid w:val="00560CDD"/>
    <w:rsid w:val="00560E45"/>
    <w:rsid w:val="005615E3"/>
    <w:rsid w:val="00562EAC"/>
    <w:rsid w:val="00563126"/>
    <w:rsid w:val="00563BA4"/>
    <w:rsid w:val="005645A7"/>
    <w:rsid w:val="005647ED"/>
    <w:rsid w:val="00564988"/>
    <w:rsid w:val="00565522"/>
    <w:rsid w:val="00565711"/>
    <w:rsid w:val="005657EA"/>
    <w:rsid w:val="00565B8F"/>
    <w:rsid w:val="005673A0"/>
    <w:rsid w:val="00567825"/>
    <w:rsid w:val="00567979"/>
    <w:rsid w:val="005701B0"/>
    <w:rsid w:val="00570965"/>
    <w:rsid w:val="00570B2E"/>
    <w:rsid w:val="00570DA9"/>
    <w:rsid w:val="00571C39"/>
    <w:rsid w:val="00571D18"/>
    <w:rsid w:val="00571ED1"/>
    <w:rsid w:val="00571F43"/>
    <w:rsid w:val="00572271"/>
    <w:rsid w:val="00572322"/>
    <w:rsid w:val="00573197"/>
    <w:rsid w:val="00573AF1"/>
    <w:rsid w:val="00574240"/>
    <w:rsid w:val="005748ED"/>
    <w:rsid w:val="0057530C"/>
    <w:rsid w:val="00577871"/>
    <w:rsid w:val="0058081D"/>
    <w:rsid w:val="00581712"/>
    <w:rsid w:val="005817C1"/>
    <w:rsid w:val="00581F16"/>
    <w:rsid w:val="005826A6"/>
    <w:rsid w:val="0058318F"/>
    <w:rsid w:val="00583577"/>
    <w:rsid w:val="005838D7"/>
    <w:rsid w:val="00583C01"/>
    <w:rsid w:val="00584625"/>
    <w:rsid w:val="00584804"/>
    <w:rsid w:val="00584A5A"/>
    <w:rsid w:val="00584C98"/>
    <w:rsid w:val="00584CE6"/>
    <w:rsid w:val="00584F55"/>
    <w:rsid w:val="00585B89"/>
    <w:rsid w:val="00585F53"/>
    <w:rsid w:val="00586942"/>
    <w:rsid w:val="00587056"/>
    <w:rsid w:val="0058717D"/>
    <w:rsid w:val="00587387"/>
    <w:rsid w:val="005879F6"/>
    <w:rsid w:val="00587B82"/>
    <w:rsid w:val="005906E9"/>
    <w:rsid w:val="00591428"/>
    <w:rsid w:val="00591728"/>
    <w:rsid w:val="00591D41"/>
    <w:rsid w:val="00592F8D"/>
    <w:rsid w:val="00593368"/>
    <w:rsid w:val="0059388D"/>
    <w:rsid w:val="0059407E"/>
    <w:rsid w:val="0059451D"/>
    <w:rsid w:val="00594D8D"/>
    <w:rsid w:val="0059523A"/>
    <w:rsid w:val="005959ED"/>
    <w:rsid w:val="00595DAB"/>
    <w:rsid w:val="00596588"/>
    <w:rsid w:val="00596859"/>
    <w:rsid w:val="00596F2D"/>
    <w:rsid w:val="0059725F"/>
    <w:rsid w:val="00597496"/>
    <w:rsid w:val="00597AD8"/>
    <w:rsid w:val="005A0005"/>
    <w:rsid w:val="005A033C"/>
    <w:rsid w:val="005A0348"/>
    <w:rsid w:val="005A04E9"/>
    <w:rsid w:val="005A0DCF"/>
    <w:rsid w:val="005A0F92"/>
    <w:rsid w:val="005A14C4"/>
    <w:rsid w:val="005A24AE"/>
    <w:rsid w:val="005A258E"/>
    <w:rsid w:val="005A2622"/>
    <w:rsid w:val="005A2B4E"/>
    <w:rsid w:val="005A3AB5"/>
    <w:rsid w:val="005A44EF"/>
    <w:rsid w:val="005A5DEC"/>
    <w:rsid w:val="005A6ACC"/>
    <w:rsid w:val="005A6C24"/>
    <w:rsid w:val="005A70CF"/>
    <w:rsid w:val="005A716B"/>
    <w:rsid w:val="005A78AF"/>
    <w:rsid w:val="005A7F36"/>
    <w:rsid w:val="005B0A87"/>
    <w:rsid w:val="005B2955"/>
    <w:rsid w:val="005B29AC"/>
    <w:rsid w:val="005B33E9"/>
    <w:rsid w:val="005B4011"/>
    <w:rsid w:val="005B46EB"/>
    <w:rsid w:val="005B47BD"/>
    <w:rsid w:val="005B5CC9"/>
    <w:rsid w:val="005B67C3"/>
    <w:rsid w:val="005B7534"/>
    <w:rsid w:val="005B7637"/>
    <w:rsid w:val="005B7A4A"/>
    <w:rsid w:val="005B7DD1"/>
    <w:rsid w:val="005C0458"/>
    <w:rsid w:val="005C0C1E"/>
    <w:rsid w:val="005C0EF1"/>
    <w:rsid w:val="005C106B"/>
    <w:rsid w:val="005C21C6"/>
    <w:rsid w:val="005C2F03"/>
    <w:rsid w:val="005C3647"/>
    <w:rsid w:val="005C432F"/>
    <w:rsid w:val="005C4593"/>
    <w:rsid w:val="005C47C1"/>
    <w:rsid w:val="005C5109"/>
    <w:rsid w:val="005C65D3"/>
    <w:rsid w:val="005D05CA"/>
    <w:rsid w:val="005D0970"/>
    <w:rsid w:val="005D1127"/>
    <w:rsid w:val="005D1471"/>
    <w:rsid w:val="005D1A30"/>
    <w:rsid w:val="005D1D64"/>
    <w:rsid w:val="005D20DA"/>
    <w:rsid w:val="005D212F"/>
    <w:rsid w:val="005D25FA"/>
    <w:rsid w:val="005D2A85"/>
    <w:rsid w:val="005D2C01"/>
    <w:rsid w:val="005D368B"/>
    <w:rsid w:val="005D3843"/>
    <w:rsid w:val="005D4A2B"/>
    <w:rsid w:val="005D53F2"/>
    <w:rsid w:val="005D5D05"/>
    <w:rsid w:val="005D6393"/>
    <w:rsid w:val="005D6786"/>
    <w:rsid w:val="005D7769"/>
    <w:rsid w:val="005D7C21"/>
    <w:rsid w:val="005E00E6"/>
    <w:rsid w:val="005E03A2"/>
    <w:rsid w:val="005E0514"/>
    <w:rsid w:val="005E0696"/>
    <w:rsid w:val="005E1970"/>
    <w:rsid w:val="005E1F4D"/>
    <w:rsid w:val="005E2287"/>
    <w:rsid w:val="005E2C05"/>
    <w:rsid w:val="005E3028"/>
    <w:rsid w:val="005E30DA"/>
    <w:rsid w:val="005E44F8"/>
    <w:rsid w:val="005E48FA"/>
    <w:rsid w:val="005E4A79"/>
    <w:rsid w:val="005E500F"/>
    <w:rsid w:val="005E5E72"/>
    <w:rsid w:val="005E6101"/>
    <w:rsid w:val="005E611E"/>
    <w:rsid w:val="005E6EE5"/>
    <w:rsid w:val="005F021E"/>
    <w:rsid w:val="005F0328"/>
    <w:rsid w:val="005F060D"/>
    <w:rsid w:val="005F119A"/>
    <w:rsid w:val="005F20C6"/>
    <w:rsid w:val="005F2D04"/>
    <w:rsid w:val="005F32BB"/>
    <w:rsid w:val="005F33D6"/>
    <w:rsid w:val="005F3B4B"/>
    <w:rsid w:val="005F41DB"/>
    <w:rsid w:val="005F44D1"/>
    <w:rsid w:val="005F4598"/>
    <w:rsid w:val="005F4A3C"/>
    <w:rsid w:val="005F4AAB"/>
    <w:rsid w:val="005F4DC7"/>
    <w:rsid w:val="005F5C37"/>
    <w:rsid w:val="005F5C65"/>
    <w:rsid w:val="005F6E7D"/>
    <w:rsid w:val="005F6F91"/>
    <w:rsid w:val="005F7A86"/>
    <w:rsid w:val="00600163"/>
    <w:rsid w:val="0060016F"/>
    <w:rsid w:val="0060038F"/>
    <w:rsid w:val="00600576"/>
    <w:rsid w:val="00600A8C"/>
    <w:rsid w:val="0060229D"/>
    <w:rsid w:val="00602CF4"/>
    <w:rsid w:val="00603173"/>
    <w:rsid w:val="00604484"/>
    <w:rsid w:val="00604B2F"/>
    <w:rsid w:val="00604C9A"/>
    <w:rsid w:val="00605583"/>
    <w:rsid w:val="006055C8"/>
    <w:rsid w:val="00605A21"/>
    <w:rsid w:val="00606E73"/>
    <w:rsid w:val="00607046"/>
    <w:rsid w:val="0061089F"/>
    <w:rsid w:val="006110AB"/>
    <w:rsid w:val="00611429"/>
    <w:rsid w:val="00611648"/>
    <w:rsid w:val="006117DD"/>
    <w:rsid w:val="00611F2C"/>
    <w:rsid w:val="0061210E"/>
    <w:rsid w:val="00612135"/>
    <w:rsid w:val="00612BD5"/>
    <w:rsid w:val="00612C18"/>
    <w:rsid w:val="00613820"/>
    <w:rsid w:val="00614037"/>
    <w:rsid w:val="0061498D"/>
    <w:rsid w:val="00615501"/>
    <w:rsid w:val="006156B9"/>
    <w:rsid w:val="00616206"/>
    <w:rsid w:val="00616250"/>
    <w:rsid w:val="00617251"/>
    <w:rsid w:val="00617821"/>
    <w:rsid w:val="00617AF9"/>
    <w:rsid w:val="00620177"/>
    <w:rsid w:val="006208B3"/>
    <w:rsid w:val="0062101C"/>
    <w:rsid w:val="0062277F"/>
    <w:rsid w:val="00622C5B"/>
    <w:rsid w:val="00622C6D"/>
    <w:rsid w:val="0062354E"/>
    <w:rsid w:val="006237C6"/>
    <w:rsid w:val="00623C90"/>
    <w:rsid w:val="00623E2F"/>
    <w:rsid w:val="0062422B"/>
    <w:rsid w:val="00624480"/>
    <w:rsid w:val="00624A5E"/>
    <w:rsid w:val="0062593E"/>
    <w:rsid w:val="006264B2"/>
    <w:rsid w:val="006273A8"/>
    <w:rsid w:val="006309A2"/>
    <w:rsid w:val="00630FA2"/>
    <w:rsid w:val="0063114E"/>
    <w:rsid w:val="00631C69"/>
    <w:rsid w:val="00631EEE"/>
    <w:rsid w:val="006323C7"/>
    <w:rsid w:val="00633429"/>
    <w:rsid w:val="00634237"/>
    <w:rsid w:val="00635047"/>
    <w:rsid w:val="0063578E"/>
    <w:rsid w:val="006357F7"/>
    <w:rsid w:val="006358CF"/>
    <w:rsid w:val="00635910"/>
    <w:rsid w:val="006363D3"/>
    <w:rsid w:val="00636BA8"/>
    <w:rsid w:val="006375A9"/>
    <w:rsid w:val="006378D3"/>
    <w:rsid w:val="00640231"/>
    <w:rsid w:val="0064026B"/>
    <w:rsid w:val="00641332"/>
    <w:rsid w:val="00641FF9"/>
    <w:rsid w:val="00642DE2"/>
    <w:rsid w:val="00643052"/>
    <w:rsid w:val="00643225"/>
    <w:rsid w:val="00643613"/>
    <w:rsid w:val="00643EFC"/>
    <w:rsid w:val="00644324"/>
    <w:rsid w:val="00644601"/>
    <w:rsid w:val="0064481B"/>
    <w:rsid w:val="0064560E"/>
    <w:rsid w:val="00645CB4"/>
    <w:rsid w:val="00645F58"/>
    <w:rsid w:val="00645F71"/>
    <w:rsid w:val="006466FD"/>
    <w:rsid w:val="00647100"/>
    <w:rsid w:val="00647630"/>
    <w:rsid w:val="00650C6F"/>
    <w:rsid w:val="00650D49"/>
    <w:rsid w:val="00651217"/>
    <w:rsid w:val="00653B67"/>
    <w:rsid w:val="00654259"/>
    <w:rsid w:val="00654A09"/>
    <w:rsid w:val="00654E24"/>
    <w:rsid w:val="00655724"/>
    <w:rsid w:val="00655735"/>
    <w:rsid w:val="0065633F"/>
    <w:rsid w:val="00656D07"/>
    <w:rsid w:val="006603E2"/>
    <w:rsid w:val="00660DF7"/>
    <w:rsid w:val="00661377"/>
    <w:rsid w:val="00661828"/>
    <w:rsid w:val="00661A24"/>
    <w:rsid w:val="00661B0D"/>
    <w:rsid w:val="00661F5B"/>
    <w:rsid w:val="006622F3"/>
    <w:rsid w:val="0066246E"/>
    <w:rsid w:val="00662D80"/>
    <w:rsid w:val="00663005"/>
    <w:rsid w:val="006634F5"/>
    <w:rsid w:val="00664014"/>
    <w:rsid w:val="006640A8"/>
    <w:rsid w:val="00664C81"/>
    <w:rsid w:val="00664F20"/>
    <w:rsid w:val="006655F9"/>
    <w:rsid w:val="0066567E"/>
    <w:rsid w:val="0066595E"/>
    <w:rsid w:val="0066613A"/>
    <w:rsid w:val="006664AE"/>
    <w:rsid w:val="00666667"/>
    <w:rsid w:val="00666E12"/>
    <w:rsid w:val="00670A2A"/>
    <w:rsid w:val="00670CF4"/>
    <w:rsid w:val="00670FB6"/>
    <w:rsid w:val="006712DD"/>
    <w:rsid w:val="00671487"/>
    <w:rsid w:val="00671541"/>
    <w:rsid w:val="00671A1E"/>
    <w:rsid w:val="006720D9"/>
    <w:rsid w:val="0067229D"/>
    <w:rsid w:val="00673AF4"/>
    <w:rsid w:val="00673E03"/>
    <w:rsid w:val="00674277"/>
    <w:rsid w:val="0067462F"/>
    <w:rsid w:val="006761FD"/>
    <w:rsid w:val="00676991"/>
    <w:rsid w:val="00676EB0"/>
    <w:rsid w:val="0067701B"/>
    <w:rsid w:val="00677863"/>
    <w:rsid w:val="00680256"/>
    <w:rsid w:val="0068036A"/>
    <w:rsid w:val="006804F6"/>
    <w:rsid w:val="006806DE"/>
    <w:rsid w:val="00680E1A"/>
    <w:rsid w:val="0068104A"/>
    <w:rsid w:val="006812CF"/>
    <w:rsid w:val="00681CDE"/>
    <w:rsid w:val="00681EEF"/>
    <w:rsid w:val="006823DB"/>
    <w:rsid w:val="00682977"/>
    <w:rsid w:val="00682A60"/>
    <w:rsid w:val="00683AF0"/>
    <w:rsid w:val="00683C4B"/>
    <w:rsid w:val="006840F8"/>
    <w:rsid w:val="00685C5C"/>
    <w:rsid w:val="006860AE"/>
    <w:rsid w:val="006865ED"/>
    <w:rsid w:val="0068799A"/>
    <w:rsid w:val="00687E57"/>
    <w:rsid w:val="00690AF3"/>
    <w:rsid w:val="00690D42"/>
    <w:rsid w:val="00691062"/>
    <w:rsid w:val="006916BF"/>
    <w:rsid w:val="0069236F"/>
    <w:rsid w:val="006925AD"/>
    <w:rsid w:val="00693524"/>
    <w:rsid w:val="006937DB"/>
    <w:rsid w:val="00693AF2"/>
    <w:rsid w:val="006944B8"/>
    <w:rsid w:val="00694570"/>
    <w:rsid w:val="00694630"/>
    <w:rsid w:val="00694709"/>
    <w:rsid w:val="006947BB"/>
    <w:rsid w:val="00694D8E"/>
    <w:rsid w:val="006964C7"/>
    <w:rsid w:val="006968BC"/>
    <w:rsid w:val="0069769F"/>
    <w:rsid w:val="00697B97"/>
    <w:rsid w:val="00697E7D"/>
    <w:rsid w:val="00697F9B"/>
    <w:rsid w:val="006A0393"/>
    <w:rsid w:val="006A03A2"/>
    <w:rsid w:val="006A0583"/>
    <w:rsid w:val="006A08AB"/>
    <w:rsid w:val="006A165B"/>
    <w:rsid w:val="006A21BC"/>
    <w:rsid w:val="006A326E"/>
    <w:rsid w:val="006A336C"/>
    <w:rsid w:val="006A33EC"/>
    <w:rsid w:val="006A3551"/>
    <w:rsid w:val="006A3C57"/>
    <w:rsid w:val="006A5304"/>
    <w:rsid w:val="006A53E1"/>
    <w:rsid w:val="006A5754"/>
    <w:rsid w:val="006A598C"/>
    <w:rsid w:val="006A643B"/>
    <w:rsid w:val="006A69A6"/>
    <w:rsid w:val="006A69B8"/>
    <w:rsid w:val="006A73B7"/>
    <w:rsid w:val="006A751A"/>
    <w:rsid w:val="006A7B11"/>
    <w:rsid w:val="006B076B"/>
    <w:rsid w:val="006B0A75"/>
    <w:rsid w:val="006B15F0"/>
    <w:rsid w:val="006B1A12"/>
    <w:rsid w:val="006B1FA1"/>
    <w:rsid w:val="006B219D"/>
    <w:rsid w:val="006B2236"/>
    <w:rsid w:val="006B2CC0"/>
    <w:rsid w:val="006B2EE8"/>
    <w:rsid w:val="006B3BE3"/>
    <w:rsid w:val="006B471A"/>
    <w:rsid w:val="006B5913"/>
    <w:rsid w:val="006B62EC"/>
    <w:rsid w:val="006B6D0F"/>
    <w:rsid w:val="006B73EC"/>
    <w:rsid w:val="006C062E"/>
    <w:rsid w:val="006C13F9"/>
    <w:rsid w:val="006C1D33"/>
    <w:rsid w:val="006C4246"/>
    <w:rsid w:val="006C5830"/>
    <w:rsid w:val="006C6C2B"/>
    <w:rsid w:val="006C6C98"/>
    <w:rsid w:val="006C77BE"/>
    <w:rsid w:val="006C77D8"/>
    <w:rsid w:val="006C7D2E"/>
    <w:rsid w:val="006D1002"/>
    <w:rsid w:val="006D13F6"/>
    <w:rsid w:val="006D1D79"/>
    <w:rsid w:val="006D1E97"/>
    <w:rsid w:val="006D20D7"/>
    <w:rsid w:val="006D3392"/>
    <w:rsid w:val="006D4E5E"/>
    <w:rsid w:val="006D527A"/>
    <w:rsid w:val="006D59DC"/>
    <w:rsid w:val="006D5EB2"/>
    <w:rsid w:val="006D5FE0"/>
    <w:rsid w:val="006D758E"/>
    <w:rsid w:val="006D7866"/>
    <w:rsid w:val="006E060B"/>
    <w:rsid w:val="006E36B1"/>
    <w:rsid w:val="006E4013"/>
    <w:rsid w:val="006E41DF"/>
    <w:rsid w:val="006E43CB"/>
    <w:rsid w:val="006E5A6F"/>
    <w:rsid w:val="006E65CA"/>
    <w:rsid w:val="006E68BC"/>
    <w:rsid w:val="006E75C5"/>
    <w:rsid w:val="006E7A2E"/>
    <w:rsid w:val="006F04F6"/>
    <w:rsid w:val="006F05E2"/>
    <w:rsid w:val="006F0851"/>
    <w:rsid w:val="006F134C"/>
    <w:rsid w:val="006F2AFB"/>
    <w:rsid w:val="006F2C2D"/>
    <w:rsid w:val="006F2F2A"/>
    <w:rsid w:val="006F38EA"/>
    <w:rsid w:val="006F4AF0"/>
    <w:rsid w:val="006F5454"/>
    <w:rsid w:val="006F5492"/>
    <w:rsid w:val="006F749E"/>
    <w:rsid w:val="006F7BDF"/>
    <w:rsid w:val="00700DEA"/>
    <w:rsid w:val="00701BA5"/>
    <w:rsid w:val="00703334"/>
    <w:rsid w:val="007036D5"/>
    <w:rsid w:val="00703FA5"/>
    <w:rsid w:val="0070479F"/>
    <w:rsid w:val="00704D38"/>
    <w:rsid w:val="007061CC"/>
    <w:rsid w:val="007062C4"/>
    <w:rsid w:val="007066CB"/>
    <w:rsid w:val="007071D6"/>
    <w:rsid w:val="007079F6"/>
    <w:rsid w:val="0071072B"/>
    <w:rsid w:val="00710B47"/>
    <w:rsid w:val="007111B1"/>
    <w:rsid w:val="00711BE4"/>
    <w:rsid w:val="00711F52"/>
    <w:rsid w:val="007124BA"/>
    <w:rsid w:val="0071392E"/>
    <w:rsid w:val="00713C70"/>
    <w:rsid w:val="00713E97"/>
    <w:rsid w:val="00714287"/>
    <w:rsid w:val="00714CF6"/>
    <w:rsid w:val="00714D29"/>
    <w:rsid w:val="00716D84"/>
    <w:rsid w:val="00716F2C"/>
    <w:rsid w:val="0072087A"/>
    <w:rsid w:val="00720AEE"/>
    <w:rsid w:val="00721530"/>
    <w:rsid w:val="007219AF"/>
    <w:rsid w:val="007225ED"/>
    <w:rsid w:val="007229AB"/>
    <w:rsid w:val="00722DB6"/>
    <w:rsid w:val="0072409E"/>
    <w:rsid w:val="00724A44"/>
    <w:rsid w:val="00725081"/>
    <w:rsid w:val="00726976"/>
    <w:rsid w:val="00726F17"/>
    <w:rsid w:val="0072719E"/>
    <w:rsid w:val="0072770A"/>
    <w:rsid w:val="00727F83"/>
    <w:rsid w:val="0073007B"/>
    <w:rsid w:val="00730B58"/>
    <w:rsid w:val="00730CF6"/>
    <w:rsid w:val="007312C5"/>
    <w:rsid w:val="007319A3"/>
    <w:rsid w:val="00731E73"/>
    <w:rsid w:val="007323D7"/>
    <w:rsid w:val="0073240B"/>
    <w:rsid w:val="00732E6F"/>
    <w:rsid w:val="0073355B"/>
    <w:rsid w:val="00733A58"/>
    <w:rsid w:val="00733DF0"/>
    <w:rsid w:val="007342F3"/>
    <w:rsid w:val="0073470A"/>
    <w:rsid w:val="00734CB6"/>
    <w:rsid w:val="00734F7B"/>
    <w:rsid w:val="007352AA"/>
    <w:rsid w:val="0073557B"/>
    <w:rsid w:val="00735794"/>
    <w:rsid w:val="00735BB1"/>
    <w:rsid w:val="00737177"/>
    <w:rsid w:val="00737940"/>
    <w:rsid w:val="00740F24"/>
    <w:rsid w:val="00741BA9"/>
    <w:rsid w:val="00741D4B"/>
    <w:rsid w:val="00742972"/>
    <w:rsid w:val="00744393"/>
    <w:rsid w:val="00745817"/>
    <w:rsid w:val="007458C1"/>
    <w:rsid w:val="00745C96"/>
    <w:rsid w:val="00746650"/>
    <w:rsid w:val="00747788"/>
    <w:rsid w:val="00750580"/>
    <w:rsid w:val="0075063B"/>
    <w:rsid w:val="00750923"/>
    <w:rsid w:val="007509B4"/>
    <w:rsid w:val="00751BB4"/>
    <w:rsid w:val="0075247A"/>
    <w:rsid w:val="00752F15"/>
    <w:rsid w:val="007534B6"/>
    <w:rsid w:val="007537D0"/>
    <w:rsid w:val="00753BB8"/>
    <w:rsid w:val="00754DEE"/>
    <w:rsid w:val="00755069"/>
    <w:rsid w:val="00756692"/>
    <w:rsid w:val="00756793"/>
    <w:rsid w:val="00757177"/>
    <w:rsid w:val="0075732A"/>
    <w:rsid w:val="00757A67"/>
    <w:rsid w:val="00757F2A"/>
    <w:rsid w:val="0076056A"/>
    <w:rsid w:val="00760C40"/>
    <w:rsid w:val="007623A5"/>
    <w:rsid w:val="007626DE"/>
    <w:rsid w:val="007634BC"/>
    <w:rsid w:val="007639E7"/>
    <w:rsid w:val="007643DD"/>
    <w:rsid w:val="0076482F"/>
    <w:rsid w:val="00764DEC"/>
    <w:rsid w:val="0076523C"/>
    <w:rsid w:val="00766B47"/>
    <w:rsid w:val="00766C79"/>
    <w:rsid w:val="00767108"/>
    <w:rsid w:val="007672B9"/>
    <w:rsid w:val="007675F3"/>
    <w:rsid w:val="00772A63"/>
    <w:rsid w:val="00773649"/>
    <w:rsid w:val="007747A7"/>
    <w:rsid w:val="00775BBD"/>
    <w:rsid w:val="00775C1F"/>
    <w:rsid w:val="0077604D"/>
    <w:rsid w:val="00776D53"/>
    <w:rsid w:val="007775F5"/>
    <w:rsid w:val="00780773"/>
    <w:rsid w:val="0078081B"/>
    <w:rsid w:val="00780BFE"/>
    <w:rsid w:val="00780E88"/>
    <w:rsid w:val="00781BF2"/>
    <w:rsid w:val="0078265E"/>
    <w:rsid w:val="0078407F"/>
    <w:rsid w:val="0078473A"/>
    <w:rsid w:val="00784FD2"/>
    <w:rsid w:val="00786828"/>
    <w:rsid w:val="00786A43"/>
    <w:rsid w:val="00786E8E"/>
    <w:rsid w:val="007872A3"/>
    <w:rsid w:val="00787764"/>
    <w:rsid w:val="00787FE1"/>
    <w:rsid w:val="00790FA6"/>
    <w:rsid w:val="0079172C"/>
    <w:rsid w:val="007917CD"/>
    <w:rsid w:val="00792A32"/>
    <w:rsid w:val="00793419"/>
    <w:rsid w:val="007938FC"/>
    <w:rsid w:val="00793A68"/>
    <w:rsid w:val="00793CB0"/>
    <w:rsid w:val="007941B2"/>
    <w:rsid w:val="00794AA7"/>
    <w:rsid w:val="00796D31"/>
    <w:rsid w:val="00796E5A"/>
    <w:rsid w:val="00797613"/>
    <w:rsid w:val="00797630"/>
    <w:rsid w:val="00797C9D"/>
    <w:rsid w:val="007A0117"/>
    <w:rsid w:val="007A0390"/>
    <w:rsid w:val="007A0977"/>
    <w:rsid w:val="007A1845"/>
    <w:rsid w:val="007A3540"/>
    <w:rsid w:val="007A3996"/>
    <w:rsid w:val="007A403B"/>
    <w:rsid w:val="007A5BF3"/>
    <w:rsid w:val="007A5CC6"/>
    <w:rsid w:val="007A60DB"/>
    <w:rsid w:val="007A62B2"/>
    <w:rsid w:val="007A7477"/>
    <w:rsid w:val="007B1B7C"/>
    <w:rsid w:val="007B20D8"/>
    <w:rsid w:val="007B2670"/>
    <w:rsid w:val="007B2995"/>
    <w:rsid w:val="007B2F4B"/>
    <w:rsid w:val="007B33DD"/>
    <w:rsid w:val="007B36CF"/>
    <w:rsid w:val="007B3E13"/>
    <w:rsid w:val="007B4B7E"/>
    <w:rsid w:val="007B4E2C"/>
    <w:rsid w:val="007B5A60"/>
    <w:rsid w:val="007B5B96"/>
    <w:rsid w:val="007B7382"/>
    <w:rsid w:val="007B7C16"/>
    <w:rsid w:val="007C0230"/>
    <w:rsid w:val="007C0260"/>
    <w:rsid w:val="007C06FE"/>
    <w:rsid w:val="007C0D0D"/>
    <w:rsid w:val="007C17AD"/>
    <w:rsid w:val="007C1AA5"/>
    <w:rsid w:val="007C1EA8"/>
    <w:rsid w:val="007C2C4D"/>
    <w:rsid w:val="007C30B2"/>
    <w:rsid w:val="007C36C7"/>
    <w:rsid w:val="007C37E1"/>
    <w:rsid w:val="007C3C2A"/>
    <w:rsid w:val="007C401E"/>
    <w:rsid w:val="007C491E"/>
    <w:rsid w:val="007C5C85"/>
    <w:rsid w:val="007C5E31"/>
    <w:rsid w:val="007C73DC"/>
    <w:rsid w:val="007D0C6F"/>
    <w:rsid w:val="007D0D55"/>
    <w:rsid w:val="007D2480"/>
    <w:rsid w:val="007D266C"/>
    <w:rsid w:val="007D3097"/>
    <w:rsid w:val="007D34B6"/>
    <w:rsid w:val="007D36A0"/>
    <w:rsid w:val="007D3894"/>
    <w:rsid w:val="007D3F7B"/>
    <w:rsid w:val="007D4CFD"/>
    <w:rsid w:val="007D5674"/>
    <w:rsid w:val="007D5F7E"/>
    <w:rsid w:val="007D602D"/>
    <w:rsid w:val="007D63CE"/>
    <w:rsid w:val="007D73F5"/>
    <w:rsid w:val="007E05E1"/>
    <w:rsid w:val="007E08F4"/>
    <w:rsid w:val="007E11B2"/>
    <w:rsid w:val="007E145E"/>
    <w:rsid w:val="007E39FE"/>
    <w:rsid w:val="007E3C36"/>
    <w:rsid w:val="007E40D7"/>
    <w:rsid w:val="007E60EA"/>
    <w:rsid w:val="007E6470"/>
    <w:rsid w:val="007E6661"/>
    <w:rsid w:val="007E7339"/>
    <w:rsid w:val="007E7462"/>
    <w:rsid w:val="007E7B4C"/>
    <w:rsid w:val="007F06C1"/>
    <w:rsid w:val="007F0981"/>
    <w:rsid w:val="007F12AE"/>
    <w:rsid w:val="007F1788"/>
    <w:rsid w:val="007F1A46"/>
    <w:rsid w:val="007F1A8F"/>
    <w:rsid w:val="007F1D24"/>
    <w:rsid w:val="007F2330"/>
    <w:rsid w:val="007F25F7"/>
    <w:rsid w:val="007F2B0E"/>
    <w:rsid w:val="007F3BC6"/>
    <w:rsid w:val="007F3CEA"/>
    <w:rsid w:val="007F404E"/>
    <w:rsid w:val="007F4956"/>
    <w:rsid w:val="007F4EF3"/>
    <w:rsid w:val="007F4F86"/>
    <w:rsid w:val="007F5DE2"/>
    <w:rsid w:val="007F654E"/>
    <w:rsid w:val="007F676F"/>
    <w:rsid w:val="007F7312"/>
    <w:rsid w:val="00800184"/>
    <w:rsid w:val="0080055A"/>
    <w:rsid w:val="00800F8F"/>
    <w:rsid w:val="0080174A"/>
    <w:rsid w:val="00801CD6"/>
    <w:rsid w:val="00801F87"/>
    <w:rsid w:val="008025D3"/>
    <w:rsid w:val="00802C12"/>
    <w:rsid w:val="00803C37"/>
    <w:rsid w:val="00803E49"/>
    <w:rsid w:val="0080408A"/>
    <w:rsid w:val="008040E5"/>
    <w:rsid w:val="008041A2"/>
    <w:rsid w:val="0080559A"/>
    <w:rsid w:val="008055CE"/>
    <w:rsid w:val="00805E1A"/>
    <w:rsid w:val="00806F3B"/>
    <w:rsid w:val="00807D0E"/>
    <w:rsid w:val="008102D2"/>
    <w:rsid w:val="00810355"/>
    <w:rsid w:val="008103F1"/>
    <w:rsid w:val="00810BE5"/>
    <w:rsid w:val="00811290"/>
    <w:rsid w:val="00811655"/>
    <w:rsid w:val="008129CB"/>
    <w:rsid w:val="008131BC"/>
    <w:rsid w:val="008136D5"/>
    <w:rsid w:val="00813AA7"/>
    <w:rsid w:val="008145CD"/>
    <w:rsid w:val="0081464F"/>
    <w:rsid w:val="00814CC1"/>
    <w:rsid w:val="00814EED"/>
    <w:rsid w:val="0081516F"/>
    <w:rsid w:val="00815CCE"/>
    <w:rsid w:val="00815E45"/>
    <w:rsid w:val="00816579"/>
    <w:rsid w:val="00816581"/>
    <w:rsid w:val="00816C58"/>
    <w:rsid w:val="00820416"/>
    <w:rsid w:val="008206FF"/>
    <w:rsid w:val="0082078B"/>
    <w:rsid w:val="008208F3"/>
    <w:rsid w:val="008210BE"/>
    <w:rsid w:val="008219C9"/>
    <w:rsid w:val="00821B88"/>
    <w:rsid w:val="00821E24"/>
    <w:rsid w:val="008221BC"/>
    <w:rsid w:val="00822742"/>
    <w:rsid w:val="00823C53"/>
    <w:rsid w:val="008241D1"/>
    <w:rsid w:val="00824EF2"/>
    <w:rsid w:val="00825623"/>
    <w:rsid w:val="008266DF"/>
    <w:rsid w:val="008270E7"/>
    <w:rsid w:val="00830253"/>
    <w:rsid w:val="008308A9"/>
    <w:rsid w:val="00831792"/>
    <w:rsid w:val="00831A13"/>
    <w:rsid w:val="00831CF7"/>
    <w:rsid w:val="00832365"/>
    <w:rsid w:val="008334F8"/>
    <w:rsid w:val="008337F3"/>
    <w:rsid w:val="00833B55"/>
    <w:rsid w:val="0083402E"/>
    <w:rsid w:val="0083489E"/>
    <w:rsid w:val="00834A12"/>
    <w:rsid w:val="00834BB5"/>
    <w:rsid w:val="00834E61"/>
    <w:rsid w:val="0083550F"/>
    <w:rsid w:val="00836728"/>
    <w:rsid w:val="0083693F"/>
    <w:rsid w:val="008377E3"/>
    <w:rsid w:val="00837A8C"/>
    <w:rsid w:val="008419F9"/>
    <w:rsid w:val="00841B8C"/>
    <w:rsid w:val="00842344"/>
    <w:rsid w:val="00842571"/>
    <w:rsid w:val="0084281E"/>
    <w:rsid w:val="00842CC9"/>
    <w:rsid w:val="00843223"/>
    <w:rsid w:val="00843A58"/>
    <w:rsid w:val="00844FA5"/>
    <w:rsid w:val="00845AE5"/>
    <w:rsid w:val="008463C1"/>
    <w:rsid w:val="0084647C"/>
    <w:rsid w:val="00846748"/>
    <w:rsid w:val="0084675D"/>
    <w:rsid w:val="00846792"/>
    <w:rsid w:val="00846D70"/>
    <w:rsid w:val="00846F7E"/>
    <w:rsid w:val="00847444"/>
    <w:rsid w:val="00847645"/>
    <w:rsid w:val="00847DCE"/>
    <w:rsid w:val="008500C8"/>
    <w:rsid w:val="00850543"/>
    <w:rsid w:val="00850F3E"/>
    <w:rsid w:val="008510B2"/>
    <w:rsid w:val="00851815"/>
    <w:rsid w:val="0085362D"/>
    <w:rsid w:val="00853E37"/>
    <w:rsid w:val="00853F0D"/>
    <w:rsid w:val="00854720"/>
    <w:rsid w:val="00854D36"/>
    <w:rsid w:val="0085511A"/>
    <w:rsid w:val="00855EA8"/>
    <w:rsid w:val="00855FB6"/>
    <w:rsid w:val="00856F87"/>
    <w:rsid w:val="0085759C"/>
    <w:rsid w:val="00857692"/>
    <w:rsid w:val="00860984"/>
    <w:rsid w:val="00860A43"/>
    <w:rsid w:val="00860B45"/>
    <w:rsid w:val="00860DC6"/>
    <w:rsid w:val="00860F5A"/>
    <w:rsid w:val="00861202"/>
    <w:rsid w:val="0086181F"/>
    <w:rsid w:val="008631BE"/>
    <w:rsid w:val="00863AA9"/>
    <w:rsid w:val="00863AC1"/>
    <w:rsid w:val="008643C5"/>
    <w:rsid w:val="00864700"/>
    <w:rsid w:val="00864A06"/>
    <w:rsid w:val="008655AB"/>
    <w:rsid w:val="00865CFE"/>
    <w:rsid w:val="0086621E"/>
    <w:rsid w:val="00866386"/>
    <w:rsid w:val="0086773C"/>
    <w:rsid w:val="00867C4B"/>
    <w:rsid w:val="00870837"/>
    <w:rsid w:val="00870DA3"/>
    <w:rsid w:val="008719E1"/>
    <w:rsid w:val="0087246D"/>
    <w:rsid w:val="0087274B"/>
    <w:rsid w:val="0087293B"/>
    <w:rsid w:val="00872DCC"/>
    <w:rsid w:val="008737A9"/>
    <w:rsid w:val="008740EE"/>
    <w:rsid w:val="00874C5C"/>
    <w:rsid w:val="008760FC"/>
    <w:rsid w:val="00876751"/>
    <w:rsid w:val="00876957"/>
    <w:rsid w:val="00876AE9"/>
    <w:rsid w:val="00877842"/>
    <w:rsid w:val="0088041F"/>
    <w:rsid w:val="008817A0"/>
    <w:rsid w:val="008817AF"/>
    <w:rsid w:val="00881974"/>
    <w:rsid w:val="008828B7"/>
    <w:rsid w:val="00882F5E"/>
    <w:rsid w:val="008830C7"/>
    <w:rsid w:val="008831E6"/>
    <w:rsid w:val="00883F03"/>
    <w:rsid w:val="00884448"/>
    <w:rsid w:val="008844E4"/>
    <w:rsid w:val="00884843"/>
    <w:rsid w:val="008858C9"/>
    <w:rsid w:val="008863CF"/>
    <w:rsid w:val="00886AFC"/>
    <w:rsid w:val="00886E0A"/>
    <w:rsid w:val="00886F65"/>
    <w:rsid w:val="00887169"/>
    <w:rsid w:val="008879F9"/>
    <w:rsid w:val="00890AEE"/>
    <w:rsid w:val="0089198B"/>
    <w:rsid w:val="008920B2"/>
    <w:rsid w:val="0089320E"/>
    <w:rsid w:val="00893350"/>
    <w:rsid w:val="008934A8"/>
    <w:rsid w:val="008938DF"/>
    <w:rsid w:val="00893A4C"/>
    <w:rsid w:val="008945F6"/>
    <w:rsid w:val="00894D92"/>
    <w:rsid w:val="0089547C"/>
    <w:rsid w:val="008958FA"/>
    <w:rsid w:val="00896B6F"/>
    <w:rsid w:val="008A05B8"/>
    <w:rsid w:val="008A1A98"/>
    <w:rsid w:val="008A20F2"/>
    <w:rsid w:val="008A2B3C"/>
    <w:rsid w:val="008A3363"/>
    <w:rsid w:val="008A33FB"/>
    <w:rsid w:val="008A4E5C"/>
    <w:rsid w:val="008A4FF1"/>
    <w:rsid w:val="008A6683"/>
    <w:rsid w:val="008A6833"/>
    <w:rsid w:val="008A7298"/>
    <w:rsid w:val="008A733E"/>
    <w:rsid w:val="008A7A9C"/>
    <w:rsid w:val="008B01A5"/>
    <w:rsid w:val="008B04D1"/>
    <w:rsid w:val="008B0F47"/>
    <w:rsid w:val="008B146E"/>
    <w:rsid w:val="008B17B8"/>
    <w:rsid w:val="008B1A8E"/>
    <w:rsid w:val="008B1BA8"/>
    <w:rsid w:val="008B3C22"/>
    <w:rsid w:val="008B4255"/>
    <w:rsid w:val="008B4282"/>
    <w:rsid w:val="008B4588"/>
    <w:rsid w:val="008B4A2A"/>
    <w:rsid w:val="008B5AEF"/>
    <w:rsid w:val="008B6034"/>
    <w:rsid w:val="008B61DB"/>
    <w:rsid w:val="008B7077"/>
    <w:rsid w:val="008B7AEB"/>
    <w:rsid w:val="008C0649"/>
    <w:rsid w:val="008C1127"/>
    <w:rsid w:val="008C1570"/>
    <w:rsid w:val="008C19D6"/>
    <w:rsid w:val="008C1B38"/>
    <w:rsid w:val="008C1BF6"/>
    <w:rsid w:val="008C2019"/>
    <w:rsid w:val="008C2CBF"/>
    <w:rsid w:val="008C3A5B"/>
    <w:rsid w:val="008C4D6D"/>
    <w:rsid w:val="008C5D0C"/>
    <w:rsid w:val="008C6382"/>
    <w:rsid w:val="008C70C0"/>
    <w:rsid w:val="008C7104"/>
    <w:rsid w:val="008D0170"/>
    <w:rsid w:val="008D0D1A"/>
    <w:rsid w:val="008D107D"/>
    <w:rsid w:val="008D1598"/>
    <w:rsid w:val="008D1E56"/>
    <w:rsid w:val="008D286F"/>
    <w:rsid w:val="008D35F2"/>
    <w:rsid w:val="008D3EC0"/>
    <w:rsid w:val="008D40CC"/>
    <w:rsid w:val="008D48DC"/>
    <w:rsid w:val="008D4A9A"/>
    <w:rsid w:val="008D4D03"/>
    <w:rsid w:val="008D4E15"/>
    <w:rsid w:val="008D580D"/>
    <w:rsid w:val="008D5C73"/>
    <w:rsid w:val="008D5DCB"/>
    <w:rsid w:val="008D612C"/>
    <w:rsid w:val="008D628C"/>
    <w:rsid w:val="008D7B33"/>
    <w:rsid w:val="008E049A"/>
    <w:rsid w:val="008E05E4"/>
    <w:rsid w:val="008E207E"/>
    <w:rsid w:val="008E2DA5"/>
    <w:rsid w:val="008E309B"/>
    <w:rsid w:val="008E447F"/>
    <w:rsid w:val="008E4552"/>
    <w:rsid w:val="008E4E26"/>
    <w:rsid w:val="008E5B1A"/>
    <w:rsid w:val="008E611C"/>
    <w:rsid w:val="008E630D"/>
    <w:rsid w:val="008E63DA"/>
    <w:rsid w:val="008E661F"/>
    <w:rsid w:val="008E6920"/>
    <w:rsid w:val="008F0251"/>
    <w:rsid w:val="008F051F"/>
    <w:rsid w:val="008F0697"/>
    <w:rsid w:val="008F1AAF"/>
    <w:rsid w:val="008F3CE3"/>
    <w:rsid w:val="008F4936"/>
    <w:rsid w:val="008F49E7"/>
    <w:rsid w:val="008F4C1A"/>
    <w:rsid w:val="008F5039"/>
    <w:rsid w:val="008F529D"/>
    <w:rsid w:val="008F5687"/>
    <w:rsid w:val="008F56A7"/>
    <w:rsid w:val="008F5ED0"/>
    <w:rsid w:val="008F60DA"/>
    <w:rsid w:val="008F640E"/>
    <w:rsid w:val="008F6C7C"/>
    <w:rsid w:val="008F6F46"/>
    <w:rsid w:val="008F71D6"/>
    <w:rsid w:val="00900238"/>
    <w:rsid w:val="00900381"/>
    <w:rsid w:val="00900636"/>
    <w:rsid w:val="00900DD7"/>
    <w:rsid w:val="00900F7B"/>
    <w:rsid w:val="0090140E"/>
    <w:rsid w:val="009019E5"/>
    <w:rsid w:val="00901BBD"/>
    <w:rsid w:val="009021A2"/>
    <w:rsid w:val="00902E82"/>
    <w:rsid w:val="009031A4"/>
    <w:rsid w:val="00904A3E"/>
    <w:rsid w:val="00905304"/>
    <w:rsid w:val="0090531F"/>
    <w:rsid w:val="0090562B"/>
    <w:rsid w:val="00906739"/>
    <w:rsid w:val="00906D77"/>
    <w:rsid w:val="0090799D"/>
    <w:rsid w:val="00907C0E"/>
    <w:rsid w:val="00907C9C"/>
    <w:rsid w:val="00910E73"/>
    <w:rsid w:val="00910FDC"/>
    <w:rsid w:val="00911302"/>
    <w:rsid w:val="0091139F"/>
    <w:rsid w:val="009113E4"/>
    <w:rsid w:val="009129EF"/>
    <w:rsid w:val="00912FE1"/>
    <w:rsid w:val="00913B4A"/>
    <w:rsid w:val="00913E8D"/>
    <w:rsid w:val="00914BD1"/>
    <w:rsid w:val="00914E70"/>
    <w:rsid w:val="00915670"/>
    <w:rsid w:val="00915A50"/>
    <w:rsid w:val="00916135"/>
    <w:rsid w:val="00917CA3"/>
    <w:rsid w:val="00920772"/>
    <w:rsid w:val="00920BCB"/>
    <w:rsid w:val="00920D75"/>
    <w:rsid w:val="0092111F"/>
    <w:rsid w:val="00921DB1"/>
    <w:rsid w:val="0092202F"/>
    <w:rsid w:val="0092240A"/>
    <w:rsid w:val="00922B73"/>
    <w:rsid w:val="00923C6F"/>
    <w:rsid w:val="00923E28"/>
    <w:rsid w:val="009245C6"/>
    <w:rsid w:val="009249C0"/>
    <w:rsid w:val="00924D9A"/>
    <w:rsid w:val="00925ED2"/>
    <w:rsid w:val="009267C1"/>
    <w:rsid w:val="00927587"/>
    <w:rsid w:val="00927AEA"/>
    <w:rsid w:val="0093016F"/>
    <w:rsid w:val="00930381"/>
    <w:rsid w:val="009304EE"/>
    <w:rsid w:val="009308F4"/>
    <w:rsid w:val="009308F6"/>
    <w:rsid w:val="00930F1E"/>
    <w:rsid w:val="00932065"/>
    <w:rsid w:val="0093223E"/>
    <w:rsid w:val="009322B3"/>
    <w:rsid w:val="009334F8"/>
    <w:rsid w:val="0093380F"/>
    <w:rsid w:val="009338FD"/>
    <w:rsid w:val="00933B7A"/>
    <w:rsid w:val="00935BD5"/>
    <w:rsid w:val="0093606B"/>
    <w:rsid w:val="00937182"/>
    <w:rsid w:val="0093723C"/>
    <w:rsid w:val="00940004"/>
    <w:rsid w:val="00940585"/>
    <w:rsid w:val="00940681"/>
    <w:rsid w:val="00941F70"/>
    <w:rsid w:val="009427ED"/>
    <w:rsid w:val="00943178"/>
    <w:rsid w:val="0094343A"/>
    <w:rsid w:val="009442D7"/>
    <w:rsid w:val="0094434D"/>
    <w:rsid w:val="009445C0"/>
    <w:rsid w:val="009453F9"/>
    <w:rsid w:val="0094654B"/>
    <w:rsid w:val="0094692F"/>
    <w:rsid w:val="00946D4E"/>
    <w:rsid w:val="00946E9B"/>
    <w:rsid w:val="0095047E"/>
    <w:rsid w:val="00950BF8"/>
    <w:rsid w:val="00950C0D"/>
    <w:rsid w:val="0095133A"/>
    <w:rsid w:val="00951C7C"/>
    <w:rsid w:val="00951E03"/>
    <w:rsid w:val="009527E7"/>
    <w:rsid w:val="00952C34"/>
    <w:rsid w:val="00952E14"/>
    <w:rsid w:val="00953587"/>
    <w:rsid w:val="00954922"/>
    <w:rsid w:val="00954C3C"/>
    <w:rsid w:val="00954D5C"/>
    <w:rsid w:val="00954D6D"/>
    <w:rsid w:val="0095502A"/>
    <w:rsid w:val="0095550F"/>
    <w:rsid w:val="0095584E"/>
    <w:rsid w:val="00955B12"/>
    <w:rsid w:val="00956101"/>
    <w:rsid w:val="00956570"/>
    <w:rsid w:val="00957758"/>
    <w:rsid w:val="009578E6"/>
    <w:rsid w:val="0095793D"/>
    <w:rsid w:val="00957940"/>
    <w:rsid w:val="0096036F"/>
    <w:rsid w:val="0096122A"/>
    <w:rsid w:val="00961E55"/>
    <w:rsid w:val="00961FDC"/>
    <w:rsid w:val="009625FA"/>
    <w:rsid w:val="00962F53"/>
    <w:rsid w:val="0096306B"/>
    <w:rsid w:val="0096396A"/>
    <w:rsid w:val="00963D11"/>
    <w:rsid w:val="00964790"/>
    <w:rsid w:val="00965390"/>
    <w:rsid w:val="0096558C"/>
    <w:rsid w:val="00965D86"/>
    <w:rsid w:val="00966096"/>
    <w:rsid w:val="00966176"/>
    <w:rsid w:val="00966441"/>
    <w:rsid w:val="00966604"/>
    <w:rsid w:val="00967285"/>
    <w:rsid w:val="00967457"/>
    <w:rsid w:val="009674B6"/>
    <w:rsid w:val="00967E9F"/>
    <w:rsid w:val="00970298"/>
    <w:rsid w:val="009705BB"/>
    <w:rsid w:val="0097223E"/>
    <w:rsid w:val="00973330"/>
    <w:rsid w:val="0097387C"/>
    <w:rsid w:val="00973EDE"/>
    <w:rsid w:val="00973FE5"/>
    <w:rsid w:val="009745FE"/>
    <w:rsid w:val="00974BC2"/>
    <w:rsid w:val="009754D2"/>
    <w:rsid w:val="009754EE"/>
    <w:rsid w:val="00976439"/>
    <w:rsid w:val="009773C0"/>
    <w:rsid w:val="00980726"/>
    <w:rsid w:val="00980D66"/>
    <w:rsid w:val="00981163"/>
    <w:rsid w:val="00981239"/>
    <w:rsid w:val="00981B16"/>
    <w:rsid w:val="009832E8"/>
    <w:rsid w:val="009837D3"/>
    <w:rsid w:val="00983DB8"/>
    <w:rsid w:val="009849B5"/>
    <w:rsid w:val="00985096"/>
    <w:rsid w:val="00985A89"/>
    <w:rsid w:val="00985C45"/>
    <w:rsid w:val="009862B1"/>
    <w:rsid w:val="009862EC"/>
    <w:rsid w:val="0098715D"/>
    <w:rsid w:val="0098768A"/>
    <w:rsid w:val="00987A84"/>
    <w:rsid w:val="00987CD8"/>
    <w:rsid w:val="0099038F"/>
    <w:rsid w:val="0099074B"/>
    <w:rsid w:val="0099106E"/>
    <w:rsid w:val="0099110E"/>
    <w:rsid w:val="00991352"/>
    <w:rsid w:val="00991992"/>
    <w:rsid w:val="00991EF3"/>
    <w:rsid w:val="00992C46"/>
    <w:rsid w:val="00992E3E"/>
    <w:rsid w:val="009931F6"/>
    <w:rsid w:val="00993C9A"/>
    <w:rsid w:val="009941A7"/>
    <w:rsid w:val="0099497E"/>
    <w:rsid w:val="00994D81"/>
    <w:rsid w:val="00994ED4"/>
    <w:rsid w:val="00994FB6"/>
    <w:rsid w:val="009955FA"/>
    <w:rsid w:val="00996540"/>
    <w:rsid w:val="0099662C"/>
    <w:rsid w:val="00996865"/>
    <w:rsid w:val="0099706B"/>
    <w:rsid w:val="009975D5"/>
    <w:rsid w:val="009A070B"/>
    <w:rsid w:val="009A1394"/>
    <w:rsid w:val="009A1937"/>
    <w:rsid w:val="009A1B2D"/>
    <w:rsid w:val="009A2072"/>
    <w:rsid w:val="009A2674"/>
    <w:rsid w:val="009A2A23"/>
    <w:rsid w:val="009A2AC6"/>
    <w:rsid w:val="009A2FEF"/>
    <w:rsid w:val="009A31BC"/>
    <w:rsid w:val="009A3431"/>
    <w:rsid w:val="009A3640"/>
    <w:rsid w:val="009A3FE1"/>
    <w:rsid w:val="009A41F3"/>
    <w:rsid w:val="009A5036"/>
    <w:rsid w:val="009A6BD9"/>
    <w:rsid w:val="009A740C"/>
    <w:rsid w:val="009A7530"/>
    <w:rsid w:val="009A7663"/>
    <w:rsid w:val="009A7A50"/>
    <w:rsid w:val="009B06D7"/>
    <w:rsid w:val="009B0A15"/>
    <w:rsid w:val="009B0EFE"/>
    <w:rsid w:val="009B11AF"/>
    <w:rsid w:val="009B1960"/>
    <w:rsid w:val="009B1F9B"/>
    <w:rsid w:val="009B2942"/>
    <w:rsid w:val="009B2FDA"/>
    <w:rsid w:val="009B3C82"/>
    <w:rsid w:val="009B4014"/>
    <w:rsid w:val="009B4371"/>
    <w:rsid w:val="009B5804"/>
    <w:rsid w:val="009B5C28"/>
    <w:rsid w:val="009B5EB7"/>
    <w:rsid w:val="009B6054"/>
    <w:rsid w:val="009B64ED"/>
    <w:rsid w:val="009B71D3"/>
    <w:rsid w:val="009B746B"/>
    <w:rsid w:val="009B757E"/>
    <w:rsid w:val="009C005F"/>
    <w:rsid w:val="009C1702"/>
    <w:rsid w:val="009C198C"/>
    <w:rsid w:val="009C2BCC"/>
    <w:rsid w:val="009C2F8B"/>
    <w:rsid w:val="009C2FB2"/>
    <w:rsid w:val="009C35E5"/>
    <w:rsid w:val="009C397B"/>
    <w:rsid w:val="009C5042"/>
    <w:rsid w:val="009C58C5"/>
    <w:rsid w:val="009C5911"/>
    <w:rsid w:val="009C5A98"/>
    <w:rsid w:val="009C614C"/>
    <w:rsid w:val="009C709B"/>
    <w:rsid w:val="009C7983"/>
    <w:rsid w:val="009C7E3C"/>
    <w:rsid w:val="009D05B1"/>
    <w:rsid w:val="009D0C8E"/>
    <w:rsid w:val="009D1037"/>
    <w:rsid w:val="009D143C"/>
    <w:rsid w:val="009D1ABC"/>
    <w:rsid w:val="009D1E9C"/>
    <w:rsid w:val="009D2034"/>
    <w:rsid w:val="009D2859"/>
    <w:rsid w:val="009D2EED"/>
    <w:rsid w:val="009D37DF"/>
    <w:rsid w:val="009D398B"/>
    <w:rsid w:val="009D4C46"/>
    <w:rsid w:val="009D56BF"/>
    <w:rsid w:val="009D5FEE"/>
    <w:rsid w:val="009E016A"/>
    <w:rsid w:val="009E029A"/>
    <w:rsid w:val="009E04C7"/>
    <w:rsid w:val="009E07E4"/>
    <w:rsid w:val="009E1417"/>
    <w:rsid w:val="009E1648"/>
    <w:rsid w:val="009E1DAD"/>
    <w:rsid w:val="009E2A00"/>
    <w:rsid w:val="009E2C15"/>
    <w:rsid w:val="009E2F47"/>
    <w:rsid w:val="009E3FC7"/>
    <w:rsid w:val="009E4A81"/>
    <w:rsid w:val="009E6377"/>
    <w:rsid w:val="009E678F"/>
    <w:rsid w:val="009E6E66"/>
    <w:rsid w:val="009E70BC"/>
    <w:rsid w:val="009F03E4"/>
    <w:rsid w:val="009F06E6"/>
    <w:rsid w:val="009F0F66"/>
    <w:rsid w:val="009F129E"/>
    <w:rsid w:val="009F132C"/>
    <w:rsid w:val="009F1946"/>
    <w:rsid w:val="009F2B72"/>
    <w:rsid w:val="009F2C42"/>
    <w:rsid w:val="009F2DE2"/>
    <w:rsid w:val="009F494E"/>
    <w:rsid w:val="009F5C16"/>
    <w:rsid w:val="009F5F6D"/>
    <w:rsid w:val="009F657C"/>
    <w:rsid w:val="009F67DF"/>
    <w:rsid w:val="009F7AB3"/>
    <w:rsid w:val="00A005FD"/>
    <w:rsid w:val="00A00CE6"/>
    <w:rsid w:val="00A018BA"/>
    <w:rsid w:val="00A01E43"/>
    <w:rsid w:val="00A01EC1"/>
    <w:rsid w:val="00A01ED0"/>
    <w:rsid w:val="00A03360"/>
    <w:rsid w:val="00A035F9"/>
    <w:rsid w:val="00A04B24"/>
    <w:rsid w:val="00A05232"/>
    <w:rsid w:val="00A0665B"/>
    <w:rsid w:val="00A07C4F"/>
    <w:rsid w:val="00A10293"/>
    <w:rsid w:val="00A10FCE"/>
    <w:rsid w:val="00A11010"/>
    <w:rsid w:val="00A11CD8"/>
    <w:rsid w:val="00A12500"/>
    <w:rsid w:val="00A13C9C"/>
    <w:rsid w:val="00A14C56"/>
    <w:rsid w:val="00A1617B"/>
    <w:rsid w:val="00A169D8"/>
    <w:rsid w:val="00A17416"/>
    <w:rsid w:val="00A17553"/>
    <w:rsid w:val="00A175EA"/>
    <w:rsid w:val="00A17913"/>
    <w:rsid w:val="00A179D0"/>
    <w:rsid w:val="00A201E0"/>
    <w:rsid w:val="00A2060E"/>
    <w:rsid w:val="00A207EA"/>
    <w:rsid w:val="00A21184"/>
    <w:rsid w:val="00A21844"/>
    <w:rsid w:val="00A21CD0"/>
    <w:rsid w:val="00A23E2C"/>
    <w:rsid w:val="00A244A3"/>
    <w:rsid w:val="00A247CB"/>
    <w:rsid w:val="00A24822"/>
    <w:rsid w:val="00A25E84"/>
    <w:rsid w:val="00A25F06"/>
    <w:rsid w:val="00A26D1D"/>
    <w:rsid w:val="00A27D98"/>
    <w:rsid w:val="00A3019E"/>
    <w:rsid w:val="00A307A9"/>
    <w:rsid w:val="00A30859"/>
    <w:rsid w:val="00A318A6"/>
    <w:rsid w:val="00A31998"/>
    <w:rsid w:val="00A3209C"/>
    <w:rsid w:val="00A3294B"/>
    <w:rsid w:val="00A3549A"/>
    <w:rsid w:val="00A35627"/>
    <w:rsid w:val="00A35F1C"/>
    <w:rsid w:val="00A36A16"/>
    <w:rsid w:val="00A36C52"/>
    <w:rsid w:val="00A36CFE"/>
    <w:rsid w:val="00A36DD3"/>
    <w:rsid w:val="00A40E17"/>
    <w:rsid w:val="00A41438"/>
    <w:rsid w:val="00A41544"/>
    <w:rsid w:val="00A41C80"/>
    <w:rsid w:val="00A42221"/>
    <w:rsid w:val="00A4338B"/>
    <w:rsid w:val="00A43A66"/>
    <w:rsid w:val="00A44B20"/>
    <w:rsid w:val="00A44E4A"/>
    <w:rsid w:val="00A44EAE"/>
    <w:rsid w:val="00A4519A"/>
    <w:rsid w:val="00A45503"/>
    <w:rsid w:val="00A47E80"/>
    <w:rsid w:val="00A51347"/>
    <w:rsid w:val="00A53859"/>
    <w:rsid w:val="00A542EF"/>
    <w:rsid w:val="00A55012"/>
    <w:rsid w:val="00A550A6"/>
    <w:rsid w:val="00A550A9"/>
    <w:rsid w:val="00A550E2"/>
    <w:rsid w:val="00A569BF"/>
    <w:rsid w:val="00A56E16"/>
    <w:rsid w:val="00A5725F"/>
    <w:rsid w:val="00A57872"/>
    <w:rsid w:val="00A6040C"/>
    <w:rsid w:val="00A60703"/>
    <w:rsid w:val="00A60A10"/>
    <w:rsid w:val="00A61384"/>
    <w:rsid w:val="00A61930"/>
    <w:rsid w:val="00A630B2"/>
    <w:rsid w:val="00A6421D"/>
    <w:rsid w:val="00A653B4"/>
    <w:rsid w:val="00A654EA"/>
    <w:rsid w:val="00A66486"/>
    <w:rsid w:val="00A6662B"/>
    <w:rsid w:val="00A66AEE"/>
    <w:rsid w:val="00A6705B"/>
    <w:rsid w:val="00A67A5A"/>
    <w:rsid w:val="00A7066A"/>
    <w:rsid w:val="00A70766"/>
    <w:rsid w:val="00A7081F"/>
    <w:rsid w:val="00A7118A"/>
    <w:rsid w:val="00A722FB"/>
    <w:rsid w:val="00A72652"/>
    <w:rsid w:val="00A73C2F"/>
    <w:rsid w:val="00A7450D"/>
    <w:rsid w:val="00A74A2E"/>
    <w:rsid w:val="00A7633F"/>
    <w:rsid w:val="00A76944"/>
    <w:rsid w:val="00A76F03"/>
    <w:rsid w:val="00A7723C"/>
    <w:rsid w:val="00A77ACC"/>
    <w:rsid w:val="00A801BD"/>
    <w:rsid w:val="00A817C9"/>
    <w:rsid w:val="00A8187A"/>
    <w:rsid w:val="00A82829"/>
    <w:rsid w:val="00A83041"/>
    <w:rsid w:val="00A842AC"/>
    <w:rsid w:val="00A84FAB"/>
    <w:rsid w:val="00A8532B"/>
    <w:rsid w:val="00A85A33"/>
    <w:rsid w:val="00A86101"/>
    <w:rsid w:val="00A861BD"/>
    <w:rsid w:val="00A86505"/>
    <w:rsid w:val="00A86C62"/>
    <w:rsid w:val="00A8705F"/>
    <w:rsid w:val="00A87FCC"/>
    <w:rsid w:val="00A87FED"/>
    <w:rsid w:val="00A900FF"/>
    <w:rsid w:val="00A90DAA"/>
    <w:rsid w:val="00A91B09"/>
    <w:rsid w:val="00A928FA"/>
    <w:rsid w:val="00A93D4C"/>
    <w:rsid w:val="00A94081"/>
    <w:rsid w:val="00A94FBF"/>
    <w:rsid w:val="00A95234"/>
    <w:rsid w:val="00A95C1C"/>
    <w:rsid w:val="00A968DC"/>
    <w:rsid w:val="00A96E32"/>
    <w:rsid w:val="00A9770D"/>
    <w:rsid w:val="00A97EAC"/>
    <w:rsid w:val="00A97FDA"/>
    <w:rsid w:val="00AA1DB1"/>
    <w:rsid w:val="00AA1DC1"/>
    <w:rsid w:val="00AA1E96"/>
    <w:rsid w:val="00AA219F"/>
    <w:rsid w:val="00AA385F"/>
    <w:rsid w:val="00AA3A85"/>
    <w:rsid w:val="00AA3DFD"/>
    <w:rsid w:val="00AA44DA"/>
    <w:rsid w:val="00AA570C"/>
    <w:rsid w:val="00AA587C"/>
    <w:rsid w:val="00AA5898"/>
    <w:rsid w:val="00AA5F48"/>
    <w:rsid w:val="00AA7F81"/>
    <w:rsid w:val="00AB1D52"/>
    <w:rsid w:val="00AB1ED0"/>
    <w:rsid w:val="00AB2568"/>
    <w:rsid w:val="00AB305C"/>
    <w:rsid w:val="00AB30D6"/>
    <w:rsid w:val="00AB319F"/>
    <w:rsid w:val="00AB377E"/>
    <w:rsid w:val="00AB38AB"/>
    <w:rsid w:val="00AB3EF8"/>
    <w:rsid w:val="00AB4096"/>
    <w:rsid w:val="00AB4864"/>
    <w:rsid w:val="00AB4969"/>
    <w:rsid w:val="00AB4E74"/>
    <w:rsid w:val="00AB5A20"/>
    <w:rsid w:val="00AB5A35"/>
    <w:rsid w:val="00AB69B6"/>
    <w:rsid w:val="00AC0F2C"/>
    <w:rsid w:val="00AC1814"/>
    <w:rsid w:val="00AC3B7F"/>
    <w:rsid w:val="00AC3D5E"/>
    <w:rsid w:val="00AC3F30"/>
    <w:rsid w:val="00AC4410"/>
    <w:rsid w:val="00AC5155"/>
    <w:rsid w:val="00AC599F"/>
    <w:rsid w:val="00AC5C2D"/>
    <w:rsid w:val="00AC5C3B"/>
    <w:rsid w:val="00AC5E33"/>
    <w:rsid w:val="00AC5E58"/>
    <w:rsid w:val="00AC6E34"/>
    <w:rsid w:val="00AC6EB6"/>
    <w:rsid w:val="00AC7F87"/>
    <w:rsid w:val="00AD0640"/>
    <w:rsid w:val="00AD0DA6"/>
    <w:rsid w:val="00AD1B6F"/>
    <w:rsid w:val="00AD27A6"/>
    <w:rsid w:val="00AD45C8"/>
    <w:rsid w:val="00AD491A"/>
    <w:rsid w:val="00AD534D"/>
    <w:rsid w:val="00AD6108"/>
    <w:rsid w:val="00AD751D"/>
    <w:rsid w:val="00AD7C7E"/>
    <w:rsid w:val="00AE08C8"/>
    <w:rsid w:val="00AE1056"/>
    <w:rsid w:val="00AE11EB"/>
    <w:rsid w:val="00AE191A"/>
    <w:rsid w:val="00AE1D45"/>
    <w:rsid w:val="00AE1E14"/>
    <w:rsid w:val="00AE22E0"/>
    <w:rsid w:val="00AE236F"/>
    <w:rsid w:val="00AE25A3"/>
    <w:rsid w:val="00AE2F57"/>
    <w:rsid w:val="00AE38F5"/>
    <w:rsid w:val="00AE4317"/>
    <w:rsid w:val="00AE4B16"/>
    <w:rsid w:val="00AE4C0D"/>
    <w:rsid w:val="00AE54D9"/>
    <w:rsid w:val="00AE57E1"/>
    <w:rsid w:val="00AE5872"/>
    <w:rsid w:val="00AE5DEF"/>
    <w:rsid w:val="00AE6009"/>
    <w:rsid w:val="00AE6015"/>
    <w:rsid w:val="00AE66B6"/>
    <w:rsid w:val="00AE6BFA"/>
    <w:rsid w:val="00AE7ABA"/>
    <w:rsid w:val="00AF10A2"/>
    <w:rsid w:val="00AF12EA"/>
    <w:rsid w:val="00AF12F3"/>
    <w:rsid w:val="00AF19C3"/>
    <w:rsid w:val="00AF2C20"/>
    <w:rsid w:val="00AF3A90"/>
    <w:rsid w:val="00AF408C"/>
    <w:rsid w:val="00AF4581"/>
    <w:rsid w:val="00AF4FAB"/>
    <w:rsid w:val="00AF7219"/>
    <w:rsid w:val="00AF79D4"/>
    <w:rsid w:val="00AF7CB9"/>
    <w:rsid w:val="00B005EF"/>
    <w:rsid w:val="00B00DCB"/>
    <w:rsid w:val="00B00F82"/>
    <w:rsid w:val="00B0111F"/>
    <w:rsid w:val="00B02819"/>
    <w:rsid w:val="00B03325"/>
    <w:rsid w:val="00B03334"/>
    <w:rsid w:val="00B03D3E"/>
    <w:rsid w:val="00B03F41"/>
    <w:rsid w:val="00B04020"/>
    <w:rsid w:val="00B062D5"/>
    <w:rsid w:val="00B102B6"/>
    <w:rsid w:val="00B10A7B"/>
    <w:rsid w:val="00B1265D"/>
    <w:rsid w:val="00B13DD2"/>
    <w:rsid w:val="00B142E0"/>
    <w:rsid w:val="00B14C27"/>
    <w:rsid w:val="00B14E9A"/>
    <w:rsid w:val="00B171C1"/>
    <w:rsid w:val="00B179AD"/>
    <w:rsid w:val="00B20330"/>
    <w:rsid w:val="00B2057D"/>
    <w:rsid w:val="00B20CE7"/>
    <w:rsid w:val="00B21059"/>
    <w:rsid w:val="00B21452"/>
    <w:rsid w:val="00B22383"/>
    <w:rsid w:val="00B22733"/>
    <w:rsid w:val="00B23227"/>
    <w:rsid w:val="00B238A3"/>
    <w:rsid w:val="00B238A8"/>
    <w:rsid w:val="00B241E9"/>
    <w:rsid w:val="00B268E0"/>
    <w:rsid w:val="00B26E83"/>
    <w:rsid w:val="00B27027"/>
    <w:rsid w:val="00B2731E"/>
    <w:rsid w:val="00B276A1"/>
    <w:rsid w:val="00B27D7A"/>
    <w:rsid w:val="00B30819"/>
    <w:rsid w:val="00B31B7B"/>
    <w:rsid w:val="00B32116"/>
    <w:rsid w:val="00B32262"/>
    <w:rsid w:val="00B33298"/>
    <w:rsid w:val="00B33619"/>
    <w:rsid w:val="00B33771"/>
    <w:rsid w:val="00B34391"/>
    <w:rsid w:val="00B34C9C"/>
    <w:rsid w:val="00B351D7"/>
    <w:rsid w:val="00B353C0"/>
    <w:rsid w:val="00B3575F"/>
    <w:rsid w:val="00B36646"/>
    <w:rsid w:val="00B36DB7"/>
    <w:rsid w:val="00B36DC4"/>
    <w:rsid w:val="00B36EFC"/>
    <w:rsid w:val="00B37ECF"/>
    <w:rsid w:val="00B40241"/>
    <w:rsid w:val="00B40B17"/>
    <w:rsid w:val="00B40CFC"/>
    <w:rsid w:val="00B41493"/>
    <w:rsid w:val="00B42473"/>
    <w:rsid w:val="00B42776"/>
    <w:rsid w:val="00B4279C"/>
    <w:rsid w:val="00B438D1"/>
    <w:rsid w:val="00B4425C"/>
    <w:rsid w:val="00B44CDD"/>
    <w:rsid w:val="00B44F36"/>
    <w:rsid w:val="00B45960"/>
    <w:rsid w:val="00B45D5B"/>
    <w:rsid w:val="00B46456"/>
    <w:rsid w:val="00B466D1"/>
    <w:rsid w:val="00B46880"/>
    <w:rsid w:val="00B468E2"/>
    <w:rsid w:val="00B47A0F"/>
    <w:rsid w:val="00B47A11"/>
    <w:rsid w:val="00B47B2A"/>
    <w:rsid w:val="00B500EB"/>
    <w:rsid w:val="00B518DA"/>
    <w:rsid w:val="00B51CD3"/>
    <w:rsid w:val="00B53832"/>
    <w:rsid w:val="00B53960"/>
    <w:rsid w:val="00B53C83"/>
    <w:rsid w:val="00B54182"/>
    <w:rsid w:val="00B5553E"/>
    <w:rsid w:val="00B555B7"/>
    <w:rsid w:val="00B55E0D"/>
    <w:rsid w:val="00B563F9"/>
    <w:rsid w:val="00B564FA"/>
    <w:rsid w:val="00B5759D"/>
    <w:rsid w:val="00B60A5F"/>
    <w:rsid w:val="00B620EE"/>
    <w:rsid w:val="00B621E8"/>
    <w:rsid w:val="00B6373F"/>
    <w:rsid w:val="00B63D65"/>
    <w:rsid w:val="00B645D1"/>
    <w:rsid w:val="00B65164"/>
    <w:rsid w:val="00B65395"/>
    <w:rsid w:val="00B65ACD"/>
    <w:rsid w:val="00B66462"/>
    <w:rsid w:val="00B67152"/>
    <w:rsid w:val="00B67520"/>
    <w:rsid w:val="00B67B85"/>
    <w:rsid w:val="00B711A3"/>
    <w:rsid w:val="00B715C1"/>
    <w:rsid w:val="00B716BD"/>
    <w:rsid w:val="00B71B41"/>
    <w:rsid w:val="00B724D8"/>
    <w:rsid w:val="00B725A7"/>
    <w:rsid w:val="00B7335B"/>
    <w:rsid w:val="00B73DA4"/>
    <w:rsid w:val="00B75BD3"/>
    <w:rsid w:val="00B7639A"/>
    <w:rsid w:val="00B76636"/>
    <w:rsid w:val="00B76FC2"/>
    <w:rsid w:val="00B77302"/>
    <w:rsid w:val="00B7769C"/>
    <w:rsid w:val="00B77D35"/>
    <w:rsid w:val="00B809D4"/>
    <w:rsid w:val="00B80ABF"/>
    <w:rsid w:val="00B80E08"/>
    <w:rsid w:val="00B80E48"/>
    <w:rsid w:val="00B80EA4"/>
    <w:rsid w:val="00B81F16"/>
    <w:rsid w:val="00B837D3"/>
    <w:rsid w:val="00B84357"/>
    <w:rsid w:val="00B8486A"/>
    <w:rsid w:val="00B8486B"/>
    <w:rsid w:val="00B85817"/>
    <w:rsid w:val="00B8598E"/>
    <w:rsid w:val="00B8614C"/>
    <w:rsid w:val="00B868E6"/>
    <w:rsid w:val="00B86C4F"/>
    <w:rsid w:val="00B86EB1"/>
    <w:rsid w:val="00B870D5"/>
    <w:rsid w:val="00B8735F"/>
    <w:rsid w:val="00B875BD"/>
    <w:rsid w:val="00B87936"/>
    <w:rsid w:val="00B87937"/>
    <w:rsid w:val="00B905CF"/>
    <w:rsid w:val="00B9066E"/>
    <w:rsid w:val="00B90784"/>
    <w:rsid w:val="00B90B08"/>
    <w:rsid w:val="00B91734"/>
    <w:rsid w:val="00B91830"/>
    <w:rsid w:val="00B923EF"/>
    <w:rsid w:val="00B92512"/>
    <w:rsid w:val="00B932C1"/>
    <w:rsid w:val="00B935AF"/>
    <w:rsid w:val="00B94286"/>
    <w:rsid w:val="00B9467D"/>
    <w:rsid w:val="00B94707"/>
    <w:rsid w:val="00B947BC"/>
    <w:rsid w:val="00B94FB0"/>
    <w:rsid w:val="00B95633"/>
    <w:rsid w:val="00B9596D"/>
    <w:rsid w:val="00B9608F"/>
    <w:rsid w:val="00B964D2"/>
    <w:rsid w:val="00B976DF"/>
    <w:rsid w:val="00B97742"/>
    <w:rsid w:val="00B97967"/>
    <w:rsid w:val="00B979DD"/>
    <w:rsid w:val="00BA0FB0"/>
    <w:rsid w:val="00BA1229"/>
    <w:rsid w:val="00BA2037"/>
    <w:rsid w:val="00BA2353"/>
    <w:rsid w:val="00BA23B5"/>
    <w:rsid w:val="00BA28EB"/>
    <w:rsid w:val="00BA3073"/>
    <w:rsid w:val="00BA37DC"/>
    <w:rsid w:val="00BA4AED"/>
    <w:rsid w:val="00BA4D4D"/>
    <w:rsid w:val="00BA4E5A"/>
    <w:rsid w:val="00BA5118"/>
    <w:rsid w:val="00BA52BC"/>
    <w:rsid w:val="00BA5548"/>
    <w:rsid w:val="00BA64FA"/>
    <w:rsid w:val="00BA667F"/>
    <w:rsid w:val="00BA747A"/>
    <w:rsid w:val="00BB0870"/>
    <w:rsid w:val="00BB0E59"/>
    <w:rsid w:val="00BB11E6"/>
    <w:rsid w:val="00BB1269"/>
    <w:rsid w:val="00BB12E3"/>
    <w:rsid w:val="00BB1582"/>
    <w:rsid w:val="00BB2B21"/>
    <w:rsid w:val="00BB2BD6"/>
    <w:rsid w:val="00BB4308"/>
    <w:rsid w:val="00BB53F8"/>
    <w:rsid w:val="00BB5A99"/>
    <w:rsid w:val="00BB6009"/>
    <w:rsid w:val="00BB68F6"/>
    <w:rsid w:val="00BB6DA1"/>
    <w:rsid w:val="00BC038B"/>
    <w:rsid w:val="00BC0A70"/>
    <w:rsid w:val="00BC0FDC"/>
    <w:rsid w:val="00BC162D"/>
    <w:rsid w:val="00BC1B4E"/>
    <w:rsid w:val="00BC1C6F"/>
    <w:rsid w:val="00BC1C78"/>
    <w:rsid w:val="00BC4253"/>
    <w:rsid w:val="00BC4692"/>
    <w:rsid w:val="00BC51C1"/>
    <w:rsid w:val="00BC5FA8"/>
    <w:rsid w:val="00BC6BA8"/>
    <w:rsid w:val="00BC7691"/>
    <w:rsid w:val="00BC7B67"/>
    <w:rsid w:val="00BC7C4B"/>
    <w:rsid w:val="00BC7EDA"/>
    <w:rsid w:val="00BD1415"/>
    <w:rsid w:val="00BD348D"/>
    <w:rsid w:val="00BD38F6"/>
    <w:rsid w:val="00BD3C28"/>
    <w:rsid w:val="00BD4DC8"/>
    <w:rsid w:val="00BD5336"/>
    <w:rsid w:val="00BD53D6"/>
    <w:rsid w:val="00BD54D2"/>
    <w:rsid w:val="00BD6448"/>
    <w:rsid w:val="00BD646D"/>
    <w:rsid w:val="00BD69A4"/>
    <w:rsid w:val="00BD6A1F"/>
    <w:rsid w:val="00BD7768"/>
    <w:rsid w:val="00BD7818"/>
    <w:rsid w:val="00BD7F76"/>
    <w:rsid w:val="00BE01B5"/>
    <w:rsid w:val="00BE0C54"/>
    <w:rsid w:val="00BE0C6D"/>
    <w:rsid w:val="00BE256E"/>
    <w:rsid w:val="00BE2608"/>
    <w:rsid w:val="00BE32AB"/>
    <w:rsid w:val="00BE3530"/>
    <w:rsid w:val="00BE364C"/>
    <w:rsid w:val="00BE39F6"/>
    <w:rsid w:val="00BE423F"/>
    <w:rsid w:val="00BE426E"/>
    <w:rsid w:val="00BE4849"/>
    <w:rsid w:val="00BE4918"/>
    <w:rsid w:val="00BE5406"/>
    <w:rsid w:val="00BE6413"/>
    <w:rsid w:val="00BE722C"/>
    <w:rsid w:val="00BE7269"/>
    <w:rsid w:val="00BF04C8"/>
    <w:rsid w:val="00BF0EDC"/>
    <w:rsid w:val="00BF140B"/>
    <w:rsid w:val="00BF174D"/>
    <w:rsid w:val="00BF1E5D"/>
    <w:rsid w:val="00BF22FE"/>
    <w:rsid w:val="00BF249C"/>
    <w:rsid w:val="00BF3162"/>
    <w:rsid w:val="00BF38B0"/>
    <w:rsid w:val="00BF4276"/>
    <w:rsid w:val="00BF44C6"/>
    <w:rsid w:val="00BF67D1"/>
    <w:rsid w:val="00BF73CB"/>
    <w:rsid w:val="00BF756F"/>
    <w:rsid w:val="00BF784F"/>
    <w:rsid w:val="00C00159"/>
    <w:rsid w:val="00C00461"/>
    <w:rsid w:val="00C006C7"/>
    <w:rsid w:val="00C00B47"/>
    <w:rsid w:val="00C02219"/>
    <w:rsid w:val="00C038A7"/>
    <w:rsid w:val="00C047E8"/>
    <w:rsid w:val="00C057D5"/>
    <w:rsid w:val="00C06161"/>
    <w:rsid w:val="00C06237"/>
    <w:rsid w:val="00C064F1"/>
    <w:rsid w:val="00C06670"/>
    <w:rsid w:val="00C10419"/>
    <w:rsid w:val="00C10456"/>
    <w:rsid w:val="00C105E1"/>
    <w:rsid w:val="00C10CF0"/>
    <w:rsid w:val="00C11491"/>
    <w:rsid w:val="00C1167B"/>
    <w:rsid w:val="00C116DB"/>
    <w:rsid w:val="00C11D21"/>
    <w:rsid w:val="00C13A3A"/>
    <w:rsid w:val="00C140EC"/>
    <w:rsid w:val="00C15788"/>
    <w:rsid w:val="00C16694"/>
    <w:rsid w:val="00C166EB"/>
    <w:rsid w:val="00C16778"/>
    <w:rsid w:val="00C1713D"/>
    <w:rsid w:val="00C17AFB"/>
    <w:rsid w:val="00C17D76"/>
    <w:rsid w:val="00C213A9"/>
    <w:rsid w:val="00C229D8"/>
    <w:rsid w:val="00C22FD4"/>
    <w:rsid w:val="00C2331A"/>
    <w:rsid w:val="00C2345F"/>
    <w:rsid w:val="00C23B18"/>
    <w:rsid w:val="00C23F03"/>
    <w:rsid w:val="00C24046"/>
    <w:rsid w:val="00C24512"/>
    <w:rsid w:val="00C24A5B"/>
    <w:rsid w:val="00C25071"/>
    <w:rsid w:val="00C25111"/>
    <w:rsid w:val="00C25142"/>
    <w:rsid w:val="00C25246"/>
    <w:rsid w:val="00C26212"/>
    <w:rsid w:val="00C26D5A"/>
    <w:rsid w:val="00C27250"/>
    <w:rsid w:val="00C27C71"/>
    <w:rsid w:val="00C30522"/>
    <w:rsid w:val="00C305EA"/>
    <w:rsid w:val="00C307EA"/>
    <w:rsid w:val="00C30BD0"/>
    <w:rsid w:val="00C31144"/>
    <w:rsid w:val="00C31B47"/>
    <w:rsid w:val="00C31E51"/>
    <w:rsid w:val="00C31F3E"/>
    <w:rsid w:val="00C32136"/>
    <w:rsid w:val="00C3377A"/>
    <w:rsid w:val="00C35653"/>
    <w:rsid w:val="00C3619A"/>
    <w:rsid w:val="00C36916"/>
    <w:rsid w:val="00C369B9"/>
    <w:rsid w:val="00C3714B"/>
    <w:rsid w:val="00C40179"/>
    <w:rsid w:val="00C42065"/>
    <w:rsid w:val="00C425B2"/>
    <w:rsid w:val="00C42741"/>
    <w:rsid w:val="00C42D67"/>
    <w:rsid w:val="00C4349A"/>
    <w:rsid w:val="00C434D3"/>
    <w:rsid w:val="00C436FD"/>
    <w:rsid w:val="00C46ADD"/>
    <w:rsid w:val="00C47CAA"/>
    <w:rsid w:val="00C503D4"/>
    <w:rsid w:val="00C53E2F"/>
    <w:rsid w:val="00C545FC"/>
    <w:rsid w:val="00C54618"/>
    <w:rsid w:val="00C54769"/>
    <w:rsid w:val="00C55B31"/>
    <w:rsid w:val="00C56157"/>
    <w:rsid w:val="00C577FF"/>
    <w:rsid w:val="00C57F20"/>
    <w:rsid w:val="00C60839"/>
    <w:rsid w:val="00C60AA8"/>
    <w:rsid w:val="00C621F5"/>
    <w:rsid w:val="00C62223"/>
    <w:rsid w:val="00C6233C"/>
    <w:rsid w:val="00C62C42"/>
    <w:rsid w:val="00C6363D"/>
    <w:rsid w:val="00C64F3E"/>
    <w:rsid w:val="00C6506B"/>
    <w:rsid w:val="00C6522A"/>
    <w:rsid w:val="00C65C4F"/>
    <w:rsid w:val="00C66B0D"/>
    <w:rsid w:val="00C66C83"/>
    <w:rsid w:val="00C66C9A"/>
    <w:rsid w:val="00C67476"/>
    <w:rsid w:val="00C70A23"/>
    <w:rsid w:val="00C70DA1"/>
    <w:rsid w:val="00C70E8D"/>
    <w:rsid w:val="00C71C30"/>
    <w:rsid w:val="00C72292"/>
    <w:rsid w:val="00C727C7"/>
    <w:rsid w:val="00C72CC9"/>
    <w:rsid w:val="00C730DF"/>
    <w:rsid w:val="00C73B1B"/>
    <w:rsid w:val="00C74A84"/>
    <w:rsid w:val="00C7530A"/>
    <w:rsid w:val="00C75889"/>
    <w:rsid w:val="00C75C52"/>
    <w:rsid w:val="00C7649E"/>
    <w:rsid w:val="00C764B0"/>
    <w:rsid w:val="00C7681A"/>
    <w:rsid w:val="00C77052"/>
    <w:rsid w:val="00C770E3"/>
    <w:rsid w:val="00C81602"/>
    <w:rsid w:val="00C82045"/>
    <w:rsid w:val="00C83D6A"/>
    <w:rsid w:val="00C83DBF"/>
    <w:rsid w:val="00C8452D"/>
    <w:rsid w:val="00C8465B"/>
    <w:rsid w:val="00C84907"/>
    <w:rsid w:val="00C859C2"/>
    <w:rsid w:val="00C85B18"/>
    <w:rsid w:val="00C85D96"/>
    <w:rsid w:val="00C862DB"/>
    <w:rsid w:val="00C86C7E"/>
    <w:rsid w:val="00C86E3A"/>
    <w:rsid w:val="00C87357"/>
    <w:rsid w:val="00C8793A"/>
    <w:rsid w:val="00C87A75"/>
    <w:rsid w:val="00C87DF6"/>
    <w:rsid w:val="00C87F4D"/>
    <w:rsid w:val="00C90144"/>
    <w:rsid w:val="00C909F1"/>
    <w:rsid w:val="00C90FBF"/>
    <w:rsid w:val="00C90FE7"/>
    <w:rsid w:val="00C92275"/>
    <w:rsid w:val="00C92561"/>
    <w:rsid w:val="00C928E0"/>
    <w:rsid w:val="00C94CB3"/>
    <w:rsid w:val="00C94F1E"/>
    <w:rsid w:val="00C94F28"/>
    <w:rsid w:val="00C95B2A"/>
    <w:rsid w:val="00C96198"/>
    <w:rsid w:val="00C96779"/>
    <w:rsid w:val="00C96904"/>
    <w:rsid w:val="00C96B18"/>
    <w:rsid w:val="00C96E6D"/>
    <w:rsid w:val="00CA087C"/>
    <w:rsid w:val="00CA0F99"/>
    <w:rsid w:val="00CA1651"/>
    <w:rsid w:val="00CA1B3D"/>
    <w:rsid w:val="00CA249B"/>
    <w:rsid w:val="00CA2554"/>
    <w:rsid w:val="00CA3187"/>
    <w:rsid w:val="00CA3E98"/>
    <w:rsid w:val="00CA4043"/>
    <w:rsid w:val="00CA4258"/>
    <w:rsid w:val="00CA492F"/>
    <w:rsid w:val="00CA49F3"/>
    <w:rsid w:val="00CA4FEE"/>
    <w:rsid w:val="00CA5384"/>
    <w:rsid w:val="00CA58F2"/>
    <w:rsid w:val="00CA5CA2"/>
    <w:rsid w:val="00CA6881"/>
    <w:rsid w:val="00CA6A2E"/>
    <w:rsid w:val="00CA6D5F"/>
    <w:rsid w:val="00CA7558"/>
    <w:rsid w:val="00CA761B"/>
    <w:rsid w:val="00CB0463"/>
    <w:rsid w:val="00CB2182"/>
    <w:rsid w:val="00CB23C6"/>
    <w:rsid w:val="00CB26F6"/>
    <w:rsid w:val="00CB317F"/>
    <w:rsid w:val="00CB3798"/>
    <w:rsid w:val="00CB3B5D"/>
    <w:rsid w:val="00CB3B65"/>
    <w:rsid w:val="00CB3F09"/>
    <w:rsid w:val="00CB4110"/>
    <w:rsid w:val="00CB594F"/>
    <w:rsid w:val="00CB70ED"/>
    <w:rsid w:val="00CB7464"/>
    <w:rsid w:val="00CB7877"/>
    <w:rsid w:val="00CC141C"/>
    <w:rsid w:val="00CC233C"/>
    <w:rsid w:val="00CC23F4"/>
    <w:rsid w:val="00CC3BB3"/>
    <w:rsid w:val="00CC3D05"/>
    <w:rsid w:val="00CC57D1"/>
    <w:rsid w:val="00CC5A44"/>
    <w:rsid w:val="00CC5B3A"/>
    <w:rsid w:val="00CC61C6"/>
    <w:rsid w:val="00CC6852"/>
    <w:rsid w:val="00CC6F23"/>
    <w:rsid w:val="00CC742A"/>
    <w:rsid w:val="00CD0D87"/>
    <w:rsid w:val="00CD1E6B"/>
    <w:rsid w:val="00CD291A"/>
    <w:rsid w:val="00CD2A69"/>
    <w:rsid w:val="00CD39C6"/>
    <w:rsid w:val="00CD3F85"/>
    <w:rsid w:val="00CD3F8E"/>
    <w:rsid w:val="00CD4701"/>
    <w:rsid w:val="00CD4EF2"/>
    <w:rsid w:val="00CD68FD"/>
    <w:rsid w:val="00CD6DA2"/>
    <w:rsid w:val="00CD764C"/>
    <w:rsid w:val="00CD7AA1"/>
    <w:rsid w:val="00CD7ED2"/>
    <w:rsid w:val="00CE096B"/>
    <w:rsid w:val="00CE0F0B"/>
    <w:rsid w:val="00CE0FD6"/>
    <w:rsid w:val="00CE128A"/>
    <w:rsid w:val="00CE1496"/>
    <w:rsid w:val="00CE172A"/>
    <w:rsid w:val="00CE21BF"/>
    <w:rsid w:val="00CE2656"/>
    <w:rsid w:val="00CE2859"/>
    <w:rsid w:val="00CE2D08"/>
    <w:rsid w:val="00CE2E22"/>
    <w:rsid w:val="00CE3077"/>
    <w:rsid w:val="00CE394D"/>
    <w:rsid w:val="00CE410F"/>
    <w:rsid w:val="00CE4597"/>
    <w:rsid w:val="00CE476C"/>
    <w:rsid w:val="00CE4872"/>
    <w:rsid w:val="00CE4A30"/>
    <w:rsid w:val="00CE4BE3"/>
    <w:rsid w:val="00CE5BBE"/>
    <w:rsid w:val="00CE62C7"/>
    <w:rsid w:val="00CE63F2"/>
    <w:rsid w:val="00CE68AE"/>
    <w:rsid w:val="00CE6A0B"/>
    <w:rsid w:val="00CE70A7"/>
    <w:rsid w:val="00CE7F35"/>
    <w:rsid w:val="00CE7F75"/>
    <w:rsid w:val="00CF04FE"/>
    <w:rsid w:val="00CF05C8"/>
    <w:rsid w:val="00CF15E2"/>
    <w:rsid w:val="00CF16A0"/>
    <w:rsid w:val="00CF202A"/>
    <w:rsid w:val="00CF2800"/>
    <w:rsid w:val="00CF2BC9"/>
    <w:rsid w:val="00CF2D09"/>
    <w:rsid w:val="00CF3CAF"/>
    <w:rsid w:val="00CF40B1"/>
    <w:rsid w:val="00CF4500"/>
    <w:rsid w:val="00CF5793"/>
    <w:rsid w:val="00CF6C63"/>
    <w:rsid w:val="00CF6F28"/>
    <w:rsid w:val="00D00AAB"/>
    <w:rsid w:val="00D0102F"/>
    <w:rsid w:val="00D0328B"/>
    <w:rsid w:val="00D0330D"/>
    <w:rsid w:val="00D03B91"/>
    <w:rsid w:val="00D03DCC"/>
    <w:rsid w:val="00D0426B"/>
    <w:rsid w:val="00D0448E"/>
    <w:rsid w:val="00D044C8"/>
    <w:rsid w:val="00D04E46"/>
    <w:rsid w:val="00D05E70"/>
    <w:rsid w:val="00D06C6B"/>
    <w:rsid w:val="00D06CC3"/>
    <w:rsid w:val="00D06EBC"/>
    <w:rsid w:val="00D072D1"/>
    <w:rsid w:val="00D07451"/>
    <w:rsid w:val="00D074E4"/>
    <w:rsid w:val="00D07788"/>
    <w:rsid w:val="00D107CA"/>
    <w:rsid w:val="00D1103E"/>
    <w:rsid w:val="00D110C1"/>
    <w:rsid w:val="00D1275C"/>
    <w:rsid w:val="00D12BBA"/>
    <w:rsid w:val="00D12F93"/>
    <w:rsid w:val="00D1353E"/>
    <w:rsid w:val="00D1361A"/>
    <w:rsid w:val="00D13791"/>
    <w:rsid w:val="00D1399F"/>
    <w:rsid w:val="00D13F3D"/>
    <w:rsid w:val="00D14179"/>
    <w:rsid w:val="00D1422A"/>
    <w:rsid w:val="00D15130"/>
    <w:rsid w:val="00D156E9"/>
    <w:rsid w:val="00D1690C"/>
    <w:rsid w:val="00D16FA2"/>
    <w:rsid w:val="00D20364"/>
    <w:rsid w:val="00D20C5D"/>
    <w:rsid w:val="00D213C7"/>
    <w:rsid w:val="00D21B64"/>
    <w:rsid w:val="00D22064"/>
    <w:rsid w:val="00D2216D"/>
    <w:rsid w:val="00D22367"/>
    <w:rsid w:val="00D22CAB"/>
    <w:rsid w:val="00D24AB7"/>
    <w:rsid w:val="00D24C2B"/>
    <w:rsid w:val="00D25091"/>
    <w:rsid w:val="00D258F5"/>
    <w:rsid w:val="00D259C9"/>
    <w:rsid w:val="00D25F26"/>
    <w:rsid w:val="00D261EF"/>
    <w:rsid w:val="00D26895"/>
    <w:rsid w:val="00D26979"/>
    <w:rsid w:val="00D27190"/>
    <w:rsid w:val="00D27759"/>
    <w:rsid w:val="00D3001B"/>
    <w:rsid w:val="00D30273"/>
    <w:rsid w:val="00D30461"/>
    <w:rsid w:val="00D304F6"/>
    <w:rsid w:val="00D30FF0"/>
    <w:rsid w:val="00D313C2"/>
    <w:rsid w:val="00D326D6"/>
    <w:rsid w:val="00D3486A"/>
    <w:rsid w:val="00D34B34"/>
    <w:rsid w:val="00D34E74"/>
    <w:rsid w:val="00D36765"/>
    <w:rsid w:val="00D3754F"/>
    <w:rsid w:val="00D378DB"/>
    <w:rsid w:val="00D37DA5"/>
    <w:rsid w:val="00D408A5"/>
    <w:rsid w:val="00D408E0"/>
    <w:rsid w:val="00D42012"/>
    <w:rsid w:val="00D424EC"/>
    <w:rsid w:val="00D42E0C"/>
    <w:rsid w:val="00D42FC1"/>
    <w:rsid w:val="00D4343D"/>
    <w:rsid w:val="00D43803"/>
    <w:rsid w:val="00D44E31"/>
    <w:rsid w:val="00D4540B"/>
    <w:rsid w:val="00D45AF8"/>
    <w:rsid w:val="00D47852"/>
    <w:rsid w:val="00D47B4E"/>
    <w:rsid w:val="00D47EC5"/>
    <w:rsid w:val="00D51008"/>
    <w:rsid w:val="00D519E8"/>
    <w:rsid w:val="00D51CF6"/>
    <w:rsid w:val="00D52160"/>
    <w:rsid w:val="00D5281F"/>
    <w:rsid w:val="00D5298B"/>
    <w:rsid w:val="00D52F62"/>
    <w:rsid w:val="00D52F98"/>
    <w:rsid w:val="00D53974"/>
    <w:rsid w:val="00D5414E"/>
    <w:rsid w:val="00D543C6"/>
    <w:rsid w:val="00D544D8"/>
    <w:rsid w:val="00D547E2"/>
    <w:rsid w:val="00D5544C"/>
    <w:rsid w:val="00D55A2D"/>
    <w:rsid w:val="00D56095"/>
    <w:rsid w:val="00D56860"/>
    <w:rsid w:val="00D57315"/>
    <w:rsid w:val="00D601EB"/>
    <w:rsid w:val="00D6145C"/>
    <w:rsid w:val="00D61C7C"/>
    <w:rsid w:val="00D61FEA"/>
    <w:rsid w:val="00D620B2"/>
    <w:rsid w:val="00D652E3"/>
    <w:rsid w:val="00D657DF"/>
    <w:rsid w:val="00D659A7"/>
    <w:rsid w:val="00D667A4"/>
    <w:rsid w:val="00D67E07"/>
    <w:rsid w:val="00D7024D"/>
    <w:rsid w:val="00D708AC"/>
    <w:rsid w:val="00D70BC3"/>
    <w:rsid w:val="00D70D78"/>
    <w:rsid w:val="00D7169C"/>
    <w:rsid w:val="00D7290B"/>
    <w:rsid w:val="00D72AB8"/>
    <w:rsid w:val="00D73008"/>
    <w:rsid w:val="00D734BE"/>
    <w:rsid w:val="00D73971"/>
    <w:rsid w:val="00D75470"/>
    <w:rsid w:val="00D7683F"/>
    <w:rsid w:val="00D77025"/>
    <w:rsid w:val="00D77461"/>
    <w:rsid w:val="00D77FAA"/>
    <w:rsid w:val="00D80DB3"/>
    <w:rsid w:val="00D8123C"/>
    <w:rsid w:val="00D815FA"/>
    <w:rsid w:val="00D820EB"/>
    <w:rsid w:val="00D82A15"/>
    <w:rsid w:val="00D837D4"/>
    <w:rsid w:val="00D83D05"/>
    <w:rsid w:val="00D83E47"/>
    <w:rsid w:val="00D84E8B"/>
    <w:rsid w:val="00D84F78"/>
    <w:rsid w:val="00D84F95"/>
    <w:rsid w:val="00D867FB"/>
    <w:rsid w:val="00D86919"/>
    <w:rsid w:val="00D86E1B"/>
    <w:rsid w:val="00D87350"/>
    <w:rsid w:val="00D877AB"/>
    <w:rsid w:val="00D87CEA"/>
    <w:rsid w:val="00D901DA"/>
    <w:rsid w:val="00D90612"/>
    <w:rsid w:val="00D916DF"/>
    <w:rsid w:val="00D92029"/>
    <w:rsid w:val="00D926AA"/>
    <w:rsid w:val="00D92BC7"/>
    <w:rsid w:val="00D93699"/>
    <w:rsid w:val="00D94B5D"/>
    <w:rsid w:val="00D94FC8"/>
    <w:rsid w:val="00D95216"/>
    <w:rsid w:val="00D9595E"/>
    <w:rsid w:val="00D96141"/>
    <w:rsid w:val="00D96416"/>
    <w:rsid w:val="00D96E32"/>
    <w:rsid w:val="00D96EF4"/>
    <w:rsid w:val="00D975C3"/>
    <w:rsid w:val="00DA059A"/>
    <w:rsid w:val="00DA0AC5"/>
    <w:rsid w:val="00DA173F"/>
    <w:rsid w:val="00DA1D4E"/>
    <w:rsid w:val="00DA28F6"/>
    <w:rsid w:val="00DA3312"/>
    <w:rsid w:val="00DA3BC9"/>
    <w:rsid w:val="00DA3E88"/>
    <w:rsid w:val="00DA4BE2"/>
    <w:rsid w:val="00DA5873"/>
    <w:rsid w:val="00DA595A"/>
    <w:rsid w:val="00DA5E62"/>
    <w:rsid w:val="00DA6436"/>
    <w:rsid w:val="00DA681B"/>
    <w:rsid w:val="00DA7181"/>
    <w:rsid w:val="00DB0173"/>
    <w:rsid w:val="00DB05E9"/>
    <w:rsid w:val="00DB0809"/>
    <w:rsid w:val="00DB08F5"/>
    <w:rsid w:val="00DB0C8B"/>
    <w:rsid w:val="00DB0DD1"/>
    <w:rsid w:val="00DB1214"/>
    <w:rsid w:val="00DB13A0"/>
    <w:rsid w:val="00DB1DD4"/>
    <w:rsid w:val="00DB236F"/>
    <w:rsid w:val="00DB25B2"/>
    <w:rsid w:val="00DB2AB2"/>
    <w:rsid w:val="00DB3A37"/>
    <w:rsid w:val="00DB3FDF"/>
    <w:rsid w:val="00DB4195"/>
    <w:rsid w:val="00DB41ED"/>
    <w:rsid w:val="00DB45F8"/>
    <w:rsid w:val="00DB5A98"/>
    <w:rsid w:val="00DB5D3B"/>
    <w:rsid w:val="00DB6C39"/>
    <w:rsid w:val="00DB6DF8"/>
    <w:rsid w:val="00DB7234"/>
    <w:rsid w:val="00DB73A4"/>
    <w:rsid w:val="00DB76A0"/>
    <w:rsid w:val="00DB7956"/>
    <w:rsid w:val="00DC00A5"/>
    <w:rsid w:val="00DC0545"/>
    <w:rsid w:val="00DC19CF"/>
    <w:rsid w:val="00DC2B68"/>
    <w:rsid w:val="00DC37B8"/>
    <w:rsid w:val="00DC5072"/>
    <w:rsid w:val="00DC57F7"/>
    <w:rsid w:val="00DC6297"/>
    <w:rsid w:val="00DC66AA"/>
    <w:rsid w:val="00DC676C"/>
    <w:rsid w:val="00DC7EEA"/>
    <w:rsid w:val="00DD0BF0"/>
    <w:rsid w:val="00DD15F4"/>
    <w:rsid w:val="00DD197E"/>
    <w:rsid w:val="00DD21F9"/>
    <w:rsid w:val="00DD2D35"/>
    <w:rsid w:val="00DD2F74"/>
    <w:rsid w:val="00DD3D4C"/>
    <w:rsid w:val="00DD40DE"/>
    <w:rsid w:val="00DD4444"/>
    <w:rsid w:val="00DD4594"/>
    <w:rsid w:val="00DD49B0"/>
    <w:rsid w:val="00DD574E"/>
    <w:rsid w:val="00DD5BDB"/>
    <w:rsid w:val="00DD5FA2"/>
    <w:rsid w:val="00DD62A6"/>
    <w:rsid w:val="00DD630C"/>
    <w:rsid w:val="00DD63E8"/>
    <w:rsid w:val="00DE09A9"/>
    <w:rsid w:val="00DE0E1B"/>
    <w:rsid w:val="00DE0F3F"/>
    <w:rsid w:val="00DE1318"/>
    <w:rsid w:val="00DE19DA"/>
    <w:rsid w:val="00DE2508"/>
    <w:rsid w:val="00DE404C"/>
    <w:rsid w:val="00DE41EC"/>
    <w:rsid w:val="00DE4700"/>
    <w:rsid w:val="00DE4B00"/>
    <w:rsid w:val="00DE4B26"/>
    <w:rsid w:val="00DE59BC"/>
    <w:rsid w:val="00DE6121"/>
    <w:rsid w:val="00DE6552"/>
    <w:rsid w:val="00DE7862"/>
    <w:rsid w:val="00DF0003"/>
    <w:rsid w:val="00DF000E"/>
    <w:rsid w:val="00DF01F0"/>
    <w:rsid w:val="00DF029B"/>
    <w:rsid w:val="00DF050E"/>
    <w:rsid w:val="00DF0C5B"/>
    <w:rsid w:val="00DF1BA3"/>
    <w:rsid w:val="00DF2CC5"/>
    <w:rsid w:val="00DF2E87"/>
    <w:rsid w:val="00DF32C7"/>
    <w:rsid w:val="00DF378B"/>
    <w:rsid w:val="00DF3F2D"/>
    <w:rsid w:val="00DF429E"/>
    <w:rsid w:val="00DF439A"/>
    <w:rsid w:val="00DF4D19"/>
    <w:rsid w:val="00DF5B00"/>
    <w:rsid w:val="00DF61FE"/>
    <w:rsid w:val="00DF7879"/>
    <w:rsid w:val="00DF7A92"/>
    <w:rsid w:val="00DF7BC2"/>
    <w:rsid w:val="00DF7FFC"/>
    <w:rsid w:val="00E03D85"/>
    <w:rsid w:val="00E04BBB"/>
    <w:rsid w:val="00E04F61"/>
    <w:rsid w:val="00E05172"/>
    <w:rsid w:val="00E05329"/>
    <w:rsid w:val="00E0546E"/>
    <w:rsid w:val="00E05979"/>
    <w:rsid w:val="00E0712C"/>
    <w:rsid w:val="00E1038E"/>
    <w:rsid w:val="00E104E2"/>
    <w:rsid w:val="00E11C93"/>
    <w:rsid w:val="00E11F43"/>
    <w:rsid w:val="00E134B4"/>
    <w:rsid w:val="00E13C8F"/>
    <w:rsid w:val="00E14040"/>
    <w:rsid w:val="00E147CD"/>
    <w:rsid w:val="00E15617"/>
    <w:rsid w:val="00E15710"/>
    <w:rsid w:val="00E157E3"/>
    <w:rsid w:val="00E16506"/>
    <w:rsid w:val="00E167B4"/>
    <w:rsid w:val="00E17035"/>
    <w:rsid w:val="00E1721D"/>
    <w:rsid w:val="00E1743B"/>
    <w:rsid w:val="00E22050"/>
    <w:rsid w:val="00E22AE1"/>
    <w:rsid w:val="00E23528"/>
    <w:rsid w:val="00E23732"/>
    <w:rsid w:val="00E237D6"/>
    <w:rsid w:val="00E23A50"/>
    <w:rsid w:val="00E24413"/>
    <w:rsid w:val="00E24E5E"/>
    <w:rsid w:val="00E2530F"/>
    <w:rsid w:val="00E25AAF"/>
    <w:rsid w:val="00E25B05"/>
    <w:rsid w:val="00E268A9"/>
    <w:rsid w:val="00E268BF"/>
    <w:rsid w:val="00E2724A"/>
    <w:rsid w:val="00E27619"/>
    <w:rsid w:val="00E277EC"/>
    <w:rsid w:val="00E302B6"/>
    <w:rsid w:val="00E340BB"/>
    <w:rsid w:val="00E345C3"/>
    <w:rsid w:val="00E35450"/>
    <w:rsid w:val="00E357DC"/>
    <w:rsid w:val="00E40014"/>
    <w:rsid w:val="00E409BA"/>
    <w:rsid w:val="00E4151D"/>
    <w:rsid w:val="00E426BF"/>
    <w:rsid w:val="00E432B2"/>
    <w:rsid w:val="00E435C2"/>
    <w:rsid w:val="00E44640"/>
    <w:rsid w:val="00E447A2"/>
    <w:rsid w:val="00E44E0D"/>
    <w:rsid w:val="00E45751"/>
    <w:rsid w:val="00E45C16"/>
    <w:rsid w:val="00E45D82"/>
    <w:rsid w:val="00E464E0"/>
    <w:rsid w:val="00E47044"/>
    <w:rsid w:val="00E50158"/>
    <w:rsid w:val="00E51428"/>
    <w:rsid w:val="00E5298A"/>
    <w:rsid w:val="00E5336C"/>
    <w:rsid w:val="00E53562"/>
    <w:rsid w:val="00E53A32"/>
    <w:rsid w:val="00E53FD9"/>
    <w:rsid w:val="00E54B9D"/>
    <w:rsid w:val="00E555D4"/>
    <w:rsid w:val="00E55E44"/>
    <w:rsid w:val="00E56162"/>
    <w:rsid w:val="00E578AA"/>
    <w:rsid w:val="00E57A64"/>
    <w:rsid w:val="00E57CF3"/>
    <w:rsid w:val="00E6022D"/>
    <w:rsid w:val="00E60725"/>
    <w:rsid w:val="00E60E43"/>
    <w:rsid w:val="00E60EC8"/>
    <w:rsid w:val="00E60EE4"/>
    <w:rsid w:val="00E61CA9"/>
    <w:rsid w:val="00E621CB"/>
    <w:rsid w:val="00E622A1"/>
    <w:rsid w:val="00E62484"/>
    <w:rsid w:val="00E62D83"/>
    <w:rsid w:val="00E62EDA"/>
    <w:rsid w:val="00E636A2"/>
    <w:rsid w:val="00E63DC6"/>
    <w:rsid w:val="00E64088"/>
    <w:rsid w:val="00E64C3B"/>
    <w:rsid w:val="00E6671F"/>
    <w:rsid w:val="00E66949"/>
    <w:rsid w:val="00E67C9E"/>
    <w:rsid w:val="00E67E8E"/>
    <w:rsid w:val="00E711DD"/>
    <w:rsid w:val="00E719CB"/>
    <w:rsid w:val="00E71F2F"/>
    <w:rsid w:val="00E72BCD"/>
    <w:rsid w:val="00E72F36"/>
    <w:rsid w:val="00E73B82"/>
    <w:rsid w:val="00E73E7C"/>
    <w:rsid w:val="00E740BF"/>
    <w:rsid w:val="00E7466B"/>
    <w:rsid w:val="00E74F01"/>
    <w:rsid w:val="00E75025"/>
    <w:rsid w:val="00E76677"/>
    <w:rsid w:val="00E775C7"/>
    <w:rsid w:val="00E816AE"/>
    <w:rsid w:val="00E82589"/>
    <w:rsid w:val="00E82A0D"/>
    <w:rsid w:val="00E83934"/>
    <w:rsid w:val="00E83B07"/>
    <w:rsid w:val="00E83B8A"/>
    <w:rsid w:val="00E83DEB"/>
    <w:rsid w:val="00E840BD"/>
    <w:rsid w:val="00E84B9C"/>
    <w:rsid w:val="00E84D76"/>
    <w:rsid w:val="00E86476"/>
    <w:rsid w:val="00E868E0"/>
    <w:rsid w:val="00E86DB5"/>
    <w:rsid w:val="00E87389"/>
    <w:rsid w:val="00E876B2"/>
    <w:rsid w:val="00E87719"/>
    <w:rsid w:val="00E87F01"/>
    <w:rsid w:val="00E905D7"/>
    <w:rsid w:val="00E910B2"/>
    <w:rsid w:val="00E92A4D"/>
    <w:rsid w:val="00E92C95"/>
    <w:rsid w:val="00E94215"/>
    <w:rsid w:val="00E9460C"/>
    <w:rsid w:val="00E9467A"/>
    <w:rsid w:val="00E94C5A"/>
    <w:rsid w:val="00E94CC2"/>
    <w:rsid w:val="00E958FC"/>
    <w:rsid w:val="00E959ED"/>
    <w:rsid w:val="00E96A55"/>
    <w:rsid w:val="00E96E85"/>
    <w:rsid w:val="00E97240"/>
    <w:rsid w:val="00E9764E"/>
    <w:rsid w:val="00E97AA4"/>
    <w:rsid w:val="00EA0816"/>
    <w:rsid w:val="00EA0879"/>
    <w:rsid w:val="00EA0AA5"/>
    <w:rsid w:val="00EA1FAB"/>
    <w:rsid w:val="00EA2065"/>
    <w:rsid w:val="00EA39B1"/>
    <w:rsid w:val="00EA3B92"/>
    <w:rsid w:val="00EA3D88"/>
    <w:rsid w:val="00EA404C"/>
    <w:rsid w:val="00EA425F"/>
    <w:rsid w:val="00EA47BF"/>
    <w:rsid w:val="00EA5272"/>
    <w:rsid w:val="00EA58BA"/>
    <w:rsid w:val="00EA59E2"/>
    <w:rsid w:val="00EA5F09"/>
    <w:rsid w:val="00EA6172"/>
    <w:rsid w:val="00EA6EC5"/>
    <w:rsid w:val="00EA7AD6"/>
    <w:rsid w:val="00EB0101"/>
    <w:rsid w:val="00EB02F9"/>
    <w:rsid w:val="00EB06ED"/>
    <w:rsid w:val="00EB06F8"/>
    <w:rsid w:val="00EB1017"/>
    <w:rsid w:val="00EB10ED"/>
    <w:rsid w:val="00EB1200"/>
    <w:rsid w:val="00EB178B"/>
    <w:rsid w:val="00EB195C"/>
    <w:rsid w:val="00EB21FC"/>
    <w:rsid w:val="00EB256A"/>
    <w:rsid w:val="00EB296B"/>
    <w:rsid w:val="00EB2991"/>
    <w:rsid w:val="00EB2993"/>
    <w:rsid w:val="00EB3399"/>
    <w:rsid w:val="00EB586E"/>
    <w:rsid w:val="00EB5B16"/>
    <w:rsid w:val="00EB609B"/>
    <w:rsid w:val="00EB67D5"/>
    <w:rsid w:val="00EB7E62"/>
    <w:rsid w:val="00EC0801"/>
    <w:rsid w:val="00EC086E"/>
    <w:rsid w:val="00EC0B31"/>
    <w:rsid w:val="00EC0CBC"/>
    <w:rsid w:val="00EC0D8B"/>
    <w:rsid w:val="00EC132D"/>
    <w:rsid w:val="00EC1D0D"/>
    <w:rsid w:val="00EC23B4"/>
    <w:rsid w:val="00EC2834"/>
    <w:rsid w:val="00EC2AF3"/>
    <w:rsid w:val="00EC3125"/>
    <w:rsid w:val="00EC3136"/>
    <w:rsid w:val="00EC34D5"/>
    <w:rsid w:val="00EC387D"/>
    <w:rsid w:val="00EC3A01"/>
    <w:rsid w:val="00EC410F"/>
    <w:rsid w:val="00EC448C"/>
    <w:rsid w:val="00EC4579"/>
    <w:rsid w:val="00EC49E9"/>
    <w:rsid w:val="00EC4A88"/>
    <w:rsid w:val="00EC4CAD"/>
    <w:rsid w:val="00EC4F1F"/>
    <w:rsid w:val="00EC5A82"/>
    <w:rsid w:val="00EC5C0E"/>
    <w:rsid w:val="00EC635F"/>
    <w:rsid w:val="00EC6648"/>
    <w:rsid w:val="00EC76A3"/>
    <w:rsid w:val="00EC7B8B"/>
    <w:rsid w:val="00EC7EEF"/>
    <w:rsid w:val="00ED1ACF"/>
    <w:rsid w:val="00ED21D8"/>
    <w:rsid w:val="00ED2B25"/>
    <w:rsid w:val="00ED2F82"/>
    <w:rsid w:val="00ED3DD4"/>
    <w:rsid w:val="00ED3E08"/>
    <w:rsid w:val="00ED4A2C"/>
    <w:rsid w:val="00ED52B0"/>
    <w:rsid w:val="00ED556D"/>
    <w:rsid w:val="00ED5636"/>
    <w:rsid w:val="00ED695F"/>
    <w:rsid w:val="00ED6D70"/>
    <w:rsid w:val="00ED6FDB"/>
    <w:rsid w:val="00ED73B8"/>
    <w:rsid w:val="00ED79E3"/>
    <w:rsid w:val="00ED7A89"/>
    <w:rsid w:val="00ED7C59"/>
    <w:rsid w:val="00EE2400"/>
    <w:rsid w:val="00EE3020"/>
    <w:rsid w:val="00EE411D"/>
    <w:rsid w:val="00EE4202"/>
    <w:rsid w:val="00EE4476"/>
    <w:rsid w:val="00EE4715"/>
    <w:rsid w:val="00EE49A5"/>
    <w:rsid w:val="00EE4CF9"/>
    <w:rsid w:val="00EE4DE3"/>
    <w:rsid w:val="00EE6E50"/>
    <w:rsid w:val="00EE79B1"/>
    <w:rsid w:val="00EE7DF4"/>
    <w:rsid w:val="00EE7F31"/>
    <w:rsid w:val="00EE7F99"/>
    <w:rsid w:val="00EF0673"/>
    <w:rsid w:val="00EF06BE"/>
    <w:rsid w:val="00EF0959"/>
    <w:rsid w:val="00EF0C41"/>
    <w:rsid w:val="00EF0E0D"/>
    <w:rsid w:val="00EF27D8"/>
    <w:rsid w:val="00EF3EAD"/>
    <w:rsid w:val="00EF40D0"/>
    <w:rsid w:val="00EF67EB"/>
    <w:rsid w:val="00EF6CAA"/>
    <w:rsid w:val="00F00CDB"/>
    <w:rsid w:val="00F02592"/>
    <w:rsid w:val="00F02B18"/>
    <w:rsid w:val="00F03CAA"/>
    <w:rsid w:val="00F04F79"/>
    <w:rsid w:val="00F0555C"/>
    <w:rsid w:val="00F06F1B"/>
    <w:rsid w:val="00F07179"/>
    <w:rsid w:val="00F076C7"/>
    <w:rsid w:val="00F101DA"/>
    <w:rsid w:val="00F112D2"/>
    <w:rsid w:val="00F114E6"/>
    <w:rsid w:val="00F129F9"/>
    <w:rsid w:val="00F13172"/>
    <w:rsid w:val="00F13936"/>
    <w:rsid w:val="00F140C6"/>
    <w:rsid w:val="00F15402"/>
    <w:rsid w:val="00F15698"/>
    <w:rsid w:val="00F161A7"/>
    <w:rsid w:val="00F16620"/>
    <w:rsid w:val="00F16742"/>
    <w:rsid w:val="00F16E67"/>
    <w:rsid w:val="00F17E8C"/>
    <w:rsid w:val="00F20B69"/>
    <w:rsid w:val="00F20B96"/>
    <w:rsid w:val="00F215D6"/>
    <w:rsid w:val="00F2187E"/>
    <w:rsid w:val="00F22542"/>
    <w:rsid w:val="00F22572"/>
    <w:rsid w:val="00F22EE2"/>
    <w:rsid w:val="00F236AF"/>
    <w:rsid w:val="00F23B1C"/>
    <w:rsid w:val="00F23C6C"/>
    <w:rsid w:val="00F24D67"/>
    <w:rsid w:val="00F25916"/>
    <w:rsid w:val="00F26BC4"/>
    <w:rsid w:val="00F27C28"/>
    <w:rsid w:val="00F3008E"/>
    <w:rsid w:val="00F3054C"/>
    <w:rsid w:val="00F31485"/>
    <w:rsid w:val="00F31614"/>
    <w:rsid w:val="00F318E0"/>
    <w:rsid w:val="00F34B93"/>
    <w:rsid w:val="00F34CD1"/>
    <w:rsid w:val="00F34D62"/>
    <w:rsid w:val="00F35C85"/>
    <w:rsid w:val="00F364E5"/>
    <w:rsid w:val="00F3664F"/>
    <w:rsid w:val="00F36B3D"/>
    <w:rsid w:val="00F3704B"/>
    <w:rsid w:val="00F3711D"/>
    <w:rsid w:val="00F379D1"/>
    <w:rsid w:val="00F379DA"/>
    <w:rsid w:val="00F37AC8"/>
    <w:rsid w:val="00F37CB4"/>
    <w:rsid w:val="00F37E5E"/>
    <w:rsid w:val="00F41816"/>
    <w:rsid w:val="00F42F33"/>
    <w:rsid w:val="00F43ECF"/>
    <w:rsid w:val="00F44A45"/>
    <w:rsid w:val="00F45034"/>
    <w:rsid w:val="00F4627C"/>
    <w:rsid w:val="00F46784"/>
    <w:rsid w:val="00F51E68"/>
    <w:rsid w:val="00F53243"/>
    <w:rsid w:val="00F53310"/>
    <w:rsid w:val="00F53E56"/>
    <w:rsid w:val="00F54328"/>
    <w:rsid w:val="00F557FC"/>
    <w:rsid w:val="00F55DB5"/>
    <w:rsid w:val="00F569BC"/>
    <w:rsid w:val="00F57842"/>
    <w:rsid w:val="00F57FE3"/>
    <w:rsid w:val="00F60D0A"/>
    <w:rsid w:val="00F61192"/>
    <w:rsid w:val="00F613EF"/>
    <w:rsid w:val="00F616AE"/>
    <w:rsid w:val="00F617BF"/>
    <w:rsid w:val="00F61A54"/>
    <w:rsid w:val="00F6238D"/>
    <w:rsid w:val="00F62E34"/>
    <w:rsid w:val="00F6365D"/>
    <w:rsid w:val="00F63A48"/>
    <w:rsid w:val="00F63B77"/>
    <w:rsid w:val="00F643D0"/>
    <w:rsid w:val="00F645C5"/>
    <w:rsid w:val="00F64D91"/>
    <w:rsid w:val="00F64F6E"/>
    <w:rsid w:val="00F6570F"/>
    <w:rsid w:val="00F66306"/>
    <w:rsid w:val="00F673CD"/>
    <w:rsid w:val="00F67B2E"/>
    <w:rsid w:val="00F67F87"/>
    <w:rsid w:val="00F70AB9"/>
    <w:rsid w:val="00F70C63"/>
    <w:rsid w:val="00F70D47"/>
    <w:rsid w:val="00F71107"/>
    <w:rsid w:val="00F71818"/>
    <w:rsid w:val="00F721AE"/>
    <w:rsid w:val="00F723D1"/>
    <w:rsid w:val="00F72A8B"/>
    <w:rsid w:val="00F73025"/>
    <w:rsid w:val="00F73224"/>
    <w:rsid w:val="00F73672"/>
    <w:rsid w:val="00F75257"/>
    <w:rsid w:val="00F75DE5"/>
    <w:rsid w:val="00F7627E"/>
    <w:rsid w:val="00F7627F"/>
    <w:rsid w:val="00F77596"/>
    <w:rsid w:val="00F775C7"/>
    <w:rsid w:val="00F7768E"/>
    <w:rsid w:val="00F81150"/>
    <w:rsid w:val="00F81D70"/>
    <w:rsid w:val="00F81F50"/>
    <w:rsid w:val="00F8219C"/>
    <w:rsid w:val="00F833B7"/>
    <w:rsid w:val="00F83D26"/>
    <w:rsid w:val="00F84348"/>
    <w:rsid w:val="00F86582"/>
    <w:rsid w:val="00F86AB7"/>
    <w:rsid w:val="00F86BD8"/>
    <w:rsid w:val="00F86C15"/>
    <w:rsid w:val="00F876CC"/>
    <w:rsid w:val="00F905CD"/>
    <w:rsid w:val="00F913FD"/>
    <w:rsid w:val="00F914E1"/>
    <w:rsid w:val="00F91694"/>
    <w:rsid w:val="00F9251B"/>
    <w:rsid w:val="00F931FF"/>
    <w:rsid w:val="00F93FE9"/>
    <w:rsid w:val="00F9494B"/>
    <w:rsid w:val="00F953B3"/>
    <w:rsid w:val="00F95627"/>
    <w:rsid w:val="00F95E75"/>
    <w:rsid w:val="00F96035"/>
    <w:rsid w:val="00F96643"/>
    <w:rsid w:val="00F96727"/>
    <w:rsid w:val="00F96E4D"/>
    <w:rsid w:val="00F97A22"/>
    <w:rsid w:val="00FA00FF"/>
    <w:rsid w:val="00FA0588"/>
    <w:rsid w:val="00FA1525"/>
    <w:rsid w:val="00FA2327"/>
    <w:rsid w:val="00FA2A40"/>
    <w:rsid w:val="00FA2B75"/>
    <w:rsid w:val="00FA2DD6"/>
    <w:rsid w:val="00FA338F"/>
    <w:rsid w:val="00FA3AB0"/>
    <w:rsid w:val="00FA400F"/>
    <w:rsid w:val="00FA4475"/>
    <w:rsid w:val="00FA4DDF"/>
    <w:rsid w:val="00FA52D8"/>
    <w:rsid w:val="00FA619F"/>
    <w:rsid w:val="00FA6A19"/>
    <w:rsid w:val="00FA6AC7"/>
    <w:rsid w:val="00FA76C9"/>
    <w:rsid w:val="00FA7BA3"/>
    <w:rsid w:val="00FB002A"/>
    <w:rsid w:val="00FB11CB"/>
    <w:rsid w:val="00FB12A0"/>
    <w:rsid w:val="00FB2362"/>
    <w:rsid w:val="00FB2D20"/>
    <w:rsid w:val="00FB300D"/>
    <w:rsid w:val="00FB3523"/>
    <w:rsid w:val="00FB37A2"/>
    <w:rsid w:val="00FB3DBC"/>
    <w:rsid w:val="00FB40F1"/>
    <w:rsid w:val="00FB4C2E"/>
    <w:rsid w:val="00FB4CDB"/>
    <w:rsid w:val="00FB521A"/>
    <w:rsid w:val="00FB5A3D"/>
    <w:rsid w:val="00FB613A"/>
    <w:rsid w:val="00FB6FDD"/>
    <w:rsid w:val="00FB7D50"/>
    <w:rsid w:val="00FC0458"/>
    <w:rsid w:val="00FC0A2B"/>
    <w:rsid w:val="00FC0DF6"/>
    <w:rsid w:val="00FC154D"/>
    <w:rsid w:val="00FC18F4"/>
    <w:rsid w:val="00FC199D"/>
    <w:rsid w:val="00FC19DD"/>
    <w:rsid w:val="00FC1C0A"/>
    <w:rsid w:val="00FC2012"/>
    <w:rsid w:val="00FC2275"/>
    <w:rsid w:val="00FC2AD8"/>
    <w:rsid w:val="00FC2BB3"/>
    <w:rsid w:val="00FC307B"/>
    <w:rsid w:val="00FC3528"/>
    <w:rsid w:val="00FC36EE"/>
    <w:rsid w:val="00FC3BDE"/>
    <w:rsid w:val="00FC4F68"/>
    <w:rsid w:val="00FC59BE"/>
    <w:rsid w:val="00FC615B"/>
    <w:rsid w:val="00FC6174"/>
    <w:rsid w:val="00FC65C5"/>
    <w:rsid w:val="00FC6C63"/>
    <w:rsid w:val="00FC764D"/>
    <w:rsid w:val="00FC76B1"/>
    <w:rsid w:val="00FD08CC"/>
    <w:rsid w:val="00FD0D0F"/>
    <w:rsid w:val="00FD1EEF"/>
    <w:rsid w:val="00FD2A39"/>
    <w:rsid w:val="00FD2ABF"/>
    <w:rsid w:val="00FD306B"/>
    <w:rsid w:val="00FD3DC7"/>
    <w:rsid w:val="00FD3F7C"/>
    <w:rsid w:val="00FD4938"/>
    <w:rsid w:val="00FD5651"/>
    <w:rsid w:val="00FD57E6"/>
    <w:rsid w:val="00FD6803"/>
    <w:rsid w:val="00FD6CC4"/>
    <w:rsid w:val="00FD77CB"/>
    <w:rsid w:val="00FD7B6F"/>
    <w:rsid w:val="00FE0463"/>
    <w:rsid w:val="00FE087A"/>
    <w:rsid w:val="00FE0D8E"/>
    <w:rsid w:val="00FE0DD5"/>
    <w:rsid w:val="00FE19EB"/>
    <w:rsid w:val="00FE1F3F"/>
    <w:rsid w:val="00FE3952"/>
    <w:rsid w:val="00FE3D78"/>
    <w:rsid w:val="00FE431B"/>
    <w:rsid w:val="00FE437C"/>
    <w:rsid w:val="00FE4417"/>
    <w:rsid w:val="00FE442B"/>
    <w:rsid w:val="00FE49A9"/>
    <w:rsid w:val="00FE50B0"/>
    <w:rsid w:val="00FE5644"/>
    <w:rsid w:val="00FE6FD1"/>
    <w:rsid w:val="00FE7337"/>
    <w:rsid w:val="00FF0D99"/>
    <w:rsid w:val="00FF1915"/>
    <w:rsid w:val="00FF19AC"/>
    <w:rsid w:val="00FF2CCD"/>
    <w:rsid w:val="00FF3846"/>
    <w:rsid w:val="00FF3E02"/>
    <w:rsid w:val="00FF50CF"/>
    <w:rsid w:val="00FF53CD"/>
    <w:rsid w:val="00FF545E"/>
    <w:rsid w:val="00FF57C3"/>
    <w:rsid w:val="00FF5974"/>
    <w:rsid w:val="00FF725F"/>
    <w:rsid w:val="00FF73FD"/>
    <w:rsid w:val="00FF7778"/>
    <w:rsid w:val="00FF7C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238D9"/>
    <w:pPr>
      <w:spacing w:after="120"/>
    </w:p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238D9"/>
    <w:pPr>
      <w:widowControl w:val="0"/>
    </w:pPr>
    <w:rPr>
      <w:rFonts w:ascii="Arial" w:hAnsi="Arial"/>
      <w:b/>
      <w:noProof/>
      <w:sz w:val="18"/>
      <w:lang w:eastAsia="en-US"/>
    </w:rPr>
  </w:style>
  <w:style w:type="paragraph" w:styleId="DocumentMap">
    <w:name w:val="Document Map"/>
    <w:basedOn w:val="Normal"/>
    <w:semiHidden/>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semiHidden/>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238D9"/>
    <w:pPr>
      <w:keepLines/>
      <w:ind w:left="454" w:hanging="454"/>
    </w:pPr>
    <w:rPr>
      <w:sz w:val="1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3238D9"/>
    <w:pPr>
      <w:spacing w:before="120" w:after="120"/>
    </w:pPr>
    <w:rPr>
      <w:b/>
    </w:rPr>
  </w:style>
  <w:style w:type="paragraph" w:customStyle="1" w:styleId="a">
    <w:name w:val="佐藤２"/>
    <w:basedOn w:val="Normal"/>
    <w:rsid w:val="003238D9"/>
    <w:pPr>
      <w:numPr>
        <w:numId w:val="4"/>
      </w:numPr>
      <w:spacing w:after="18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numPr>
        <w:numId w:val="1"/>
      </w:numPr>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rsid w:val="003238D9"/>
    <w:pPr>
      <w:tabs>
        <w:tab w:val="center" w:pos="4536"/>
        <w:tab w:val="right" w:pos="9072"/>
      </w:tabs>
      <w:spacing w:before="120"/>
    </w:pPr>
    <w:rPr>
      <w:lang w:val="de-DE"/>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numPr>
        <w:numId w:val="2"/>
      </w:numPr>
      <w:spacing w:after="120"/>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semiHidden/>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238D9"/>
    <w:rPr>
      <w:rFonts w:cs="Arial"/>
      <w:kern w:val="2"/>
      <w:sz w:val="21"/>
      <w:szCs w:val="20"/>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styleId="ListParagraph">
    <w:name w:val="List Paragraph"/>
    <w:basedOn w:val="Normal"/>
    <w:link w:val="ListParagraphChar"/>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paragraph" w:customStyle="1" w:styleId="TAL">
    <w:name w:val="TAL"/>
    <w:basedOn w:val="Normal"/>
    <w:link w:val="TALChar"/>
    <w:rsid w:val="00910E73"/>
    <w:pPr>
      <w:keepNext/>
      <w:keepLines/>
    </w:pPr>
    <w:rPr>
      <w:rFonts w:ascii="Arial" w:eastAsia="MS Mincho" w:hAnsi="Arial"/>
      <w:sz w:val="18"/>
      <w:szCs w:val="20"/>
    </w:rPr>
  </w:style>
  <w:style w:type="character" w:customStyle="1" w:styleId="TALChar">
    <w:name w:val="TAL Char"/>
    <w:link w:val="TAL"/>
    <w:rsid w:val="00910E73"/>
    <w:rPr>
      <w:rFonts w:ascii="Arial" w:hAnsi="Arial"/>
      <w:sz w:val="18"/>
      <w:lang w:val="en-GB" w:eastAsia="en-US"/>
    </w:rPr>
  </w:style>
  <w:style w:type="paragraph" w:customStyle="1" w:styleId="Char">
    <w:name w:val="Char"/>
    <w:rsid w:val="009F5F6D"/>
    <w:pPr>
      <w:keepNext/>
      <w:numPr>
        <w:numId w:val="7"/>
      </w:numPr>
      <w:tabs>
        <w:tab w:val="left" w:pos="851"/>
      </w:tabs>
      <w:autoSpaceDE w:val="0"/>
      <w:autoSpaceDN w:val="0"/>
      <w:adjustRightInd w:val="0"/>
      <w:spacing w:before="60" w:after="60"/>
      <w:jc w:val="both"/>
    </w:pPr>
    <w:rPr>
      <w:rFonts w:ascii="Arial" w:eastAsiaTheme="minorEastAsia" w:hAnsi="Arial" w:cs="Arial"/>
      <w:color w:val="0000FF"/>
      <w:kern w:val="2"/>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E4013"/>
    <w:rPr>
      <w:rFonts w:eastAsia="MS Gothic"/>
      <w:b/>
      <w:sz w:val="24"/>
      <w:szCs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7464"/>
    <w:rPr>
      <w:rFonts w:ascii="Arial" w:hAnsi="Arial"/>
      <w:b/>
      <w:noProof/>
      <w:sz w:val="18"/>
      <w:lang w:eastAsia="en-US"/>
    </w:rPr>
  </w:style>
  <w:style w:type="character" w:customStyle="1" w:styleId="ListParagraphChar">
    <w:name w:val="List Paragraph Char"/>
    <w:link w:val="ListParagraph"/>
    <w:uiPriority w:val="34"/>
    <w:rsid w:val="002A1E46"/>
    <w:rPr>
      <w:rFonts w:eastAsia="MS Gothic"/>
      <w:sz w:val="24"/>
      <w:szCs w:val="24"/>
      <w:lang w:val="en-GB" w:eastAsia="en-US"/>
    </w:rPr>
  </w:style>
  <w:style w:type="character" w:customStyle="1" w:styleId="apple-converted-space">
    <w:name w:val="apple-converted-space"/>
    <w:basedOn w:val="DefaultParagraphFont"/>
    <w:rsid w:val="0010593B"/>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45495594">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1778411">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778480">
      <w:bodyDiv w:val="1"/>
      <w:marLeft w:val="0"/>
      <w:marRight w:val="0"/>
      <w:marTop w:val="0"/>
      <w:marBottom w:val="0"/>
      <w:divBdr>
        <w:top w:val="none" w:sz="0" w:space="0" w:color="auto"/>
        <w:left w:val="none" w:sz="0" w:space="0" w:color="auto"/>
        <w:bottom w:val="none" w:sz="0" w:space="0" w:color="auto"/>
        <w:right w:val="none" w:sz="0" w:space="0" w:color="auto"/>
      </w:divBdr>
      <w:divsChild>
        <w:div w:id="348456147">
          <w:marLeft w:val="0"/>
          <w:marRight w:val="0"/>
          <w:marTop w:val="0"/>
          <w:marBottom w:val="0"/>
          <w:divBdr>
            <w:top w:val="none" w:sz="0" w:space="0" w:color="auto"/>
            <w:left w:val="none" w:sz="0" w:space="0" w:color="auto"/>
            <w:bottom w:val="none" w:sz="0" w:space="0" w:color="auto"/>
            <w:right w:val="none" w:sz="0" w:space="0" w:color="auto"/>
          </w:divBdr>
          <w:divsChild>
            <w:div w:id="103381718">
              <w:marLeft w:val="0"/>
              <w:marRight w:val="50"/>
              <w:marTop w:val="0"/>
              <w:marBottom w:val="0"/>
              <w:divBdr>
                <w:top w:val="none" w:sz="0" w:space="0" w:color="auto"/>
                <w:left w:val="none" w:sz="0" w:space="0" w:color="auto"/>
                <w:bottom w:val="none" w:sz="0" w:space="0" w:color="auto"/>
                <w:right w:val="none" w:sz="0" w:space="0" w:color="auto"/>
              </w:divBdr>
              <w:divsChild>
                <w:div w:id="30035553">
                  <w:marLeft w:val="0"/>
                  <w:marRight w:val="0"/>
                  <w:marTop w:val="0"/>
                  <w:marBottom w:val="100"/>
                  <w:divBdr>
                    <w:top w:val="single" w:sz="4" w:space="0" w:color="A0A0A0"/>
                    <w:left w:val="single" w:sz="4" w:space="0" w:color="B9B9B9"/>
                    <w:bottom w:val="single" w:sz="4" w:space="0" w:color="B9B9B9"/>
                    <w:right w:val="single" w:sz="4" w:space="0" w:color="B9B9B9"/>
                  </w:divBdr>
                  <w:divsChild>
                    <w:div w:id="209285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087301">
          <w:marLeft w:val="0"/>
          <w:marRight w:val="0"/>
          <w:marTop w:val="0"/>
          <w:marBottom w:val="0"/>
          <w:divBdr>
            <w:top w:val="none" w:sz="0" w:space="0" w:color="auto"/>
            <w:left w:val="none" w:sz="0" w:space="0" w:color="auto"/>
            <w:bottom w:val="none" w:sz="0" w:space="0" w:color="auto"/>
            <w:right w:val="none" w:sz="0" w:space="0" w:color="auto"/>
          </w:divBdr>
          <w:divsChild>
            <w:div w:id="1666736111">
              <w:marLeft w:val="50"/>
              <w:marRight w:val="0"/>
              <w:marTop w:val="0"/>
              <w:marBottom w:val="0"/>
              <w:divBdr>
                <w:top w:val="none" w:sz="0" w:space="0" w:color="auto"/>
                <w:left w:val="none" w:sz="0" w:space="0" w:color="auto"/>
                <w:bottom w:val="none" w:sz="0" w:space="0" w:color="auto"/>
                <w:right w:val="none" w:sz="0" w:space="0" w:color="auto"/>
              </w:divBdr>
              <w:divsChild>
                <w:div w:id="1073356728">
                  <w:marLeft w:val="0"/>
                  <w:marRight w:val="0"/>
                  <w:marTop w:val="0"/>
                  <w:marBottom w:val="0"/>
                  <w:divBdr>
                    <w:top w:val="none" w:sz="0" w:space="0" w:color="auto"/>
                    <w:left w:val="none" w:sz="0" w:space="0" w:color="auto"/>
                    <w:bottom w:val="none" w:sz="0" w:space="0" w:color="auto"/>
                    <w:right w:val="none" w:sz="0" w:space="0" w:color="auto"/>
                  </w:divBdr>
                  <w:divsChild>
                    <w:div w:id="279604687">
                      <w:marLeft w:val="0"/>
                      <w:marRight w:val="0"/>
                      <w:marTop w:val="0"/>
                      <w:marBottom w:val="100"/>
                      <w:divBdr>
                        <w:top w:val="single" w:sz="4" w:space="0" w:color="F5F5F5"/>
                        <w:left w:val="single" w:sz="4" w:space="0" w:color="F5F5F5"/>
                        <w:bottom w:val="single" w:sz="4" w:space="0" w:color="F5F5F5"/>
                        <w:right w:val="single" w:sz="4" w:space="0" w:color="F5F5F5"/>
                      </w:divBdr>
                      <w:divsChild>
                        <w:div w:id="1200122824">
                          <w:marLeft w:val="0"/>
                          <w:marRight w:val="0"/>
                          <w:marTop w:val="0"/>
                          <w:marBottom w:val="0"/>
                          <w:divBdr>
                            <w:top w:val="none" w:sz="0" w:space="0" w:color="auto"/>
                            <w:left w:val="none" w:sz="0" w:space="0" w:color="auto"/>
                            <w:bottom w:val="none" w:sz="0" w:space="0" w:color="auto"/>
                            <w:right w:val="none" w:sz="0" w:space="0" w:color="auto"/>
                          </w:divBdr>
                          <w:divsChild>
                            <w:div w:id="34193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131482">
      <w:bodyDiv w:val="1"/>
      <w:marLeft w:val="0"/>
      <w:marRight w:val="0"/>
      <w:marTop w:val="0"/>
      <w:marBottom w:val="0"/>
      <w:divBdr>
        <w:top w:val="none" w:sz="0" w:space="0" w:color="auto"/>
        <w:left w:val="none" w:sz="0" w:space="0" w:color="auto"/>
        <w:bottom w:val="none" w:sz="0" w:space="0" w:color="auto"/>
        <w:right w:val="none" w:sz="0" w:space="0" w:color="auto"/>
      </w:divBdr>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6143392">
      <w:bodyDiv w:val="1"/>
      <w:marLeft w:val="0"/>
      <w:marRight w:val="0"/>
      <w:marTop w:val="0"/>
      <w:marBottom w:val="0"/>
      <w:divBdr>
        <w:top w:val="none" w:sz="0" w:space="0" w:color="auto"/>
        <w:left w:val="none" w:sz="0" w:space="0" w:color="auto"/>
        <w:bottom w:val="none" w:sz="0" w:space="0" w:color="auto"/>
        <w:right w:val="none" w:sz="0" w:space="0" w:color="auto"/>
      </w:divBdr>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18651500">
      <w:bodyDiv w:val="1"/>
      <w:marLeft w:val="0"/>
      <w:marRight w:val="0"/>
      <w:marTop w:val="0"/>
      <w:marBottom w:val="0"/>
      <w:divBdr>
        <w:top w:val="none" w:sz="0" w:space="0" w:color="auto"/>
        <w:left w:val="none" w:sz="0" w:space="0" w:color="auto"/>
        <w:bottom w:val="none" w:sz="0" w:space="0" w:color="auto"/>
        <w:right w:val="none" w:sz="0" w:space="0" w:color="auto"/>
      </w:divBdr>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5128471">
      <w:bodyDiv w:val="1"/>
      <w:marLeft w:val="0"/>
      <w:marRight w:val="0"/>
      <w:marTop w:val="0"/>
      <w:marBottom w:val="0"/>
      <w:divBdr>
        <w:top w:val="none" w:sz="0" w:space="0" w:color="auto"/>
        <w:left w:val="none" w:sz="0" w:space="0" w:color="auto"/>
        <w:bottom w:val="none" w:sz="0" w:space="0" w:color="auto"/>
        <w:right w:val="none" w:sz="0" w:space="0" w:color="auto"/>
      </w:divBdr>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0638119">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2179112">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oleObject" Target="embeddings/oleObject18.bin"/><Relationship Id="rId47" Type="http://schemas.openxmlformats.org/officeDocument/2006/relationships/image" Target="media/image17.wmf"/><Relationship Id="rId50" Type="http://schemas.openxmlformats.org/officeDocument/2006/relationships/oleObject" Target="embeddings/oleObject25.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34.bin"/><Relationship Id="rId76" Type="http://schemas.openxmlformats.org/officeDocument/2006/relationships/oleObject" Target="embeddings/oleObject37.bin"/><Relationship Id="rId84" Type="http://schemas.openxmlformats.org/officeDocument/2006/relationships/oleObject" Target="embeddings/oleObject40.bin"/><Relationship Id="rId89"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image" Target="media/image19.wmf"/><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image" Target="media/image30.png"/><Relationship Id="rId79" Type="http://schemas.openxmlformats.org/officeDocument/2006/relationships/image" Target="media/image33.png"/><Relationship Id="rId87" Type="http://schemas.openxmlformats.org/officeDocument/2006/relationships/image" Target="media/image38.wmf"/><Relationship Id="rId5" Type="http://schemas.openxmlformats.org/officeDocument/2006/relationships/webSettings" Target="webSettings.xml"/><Relationship Id="rId61" Type="http://schemas.openxmlformats.org/officeDocument/2006/relationships/image" Target="media/image23.wmf"/><Relationship Id="rId82" Type="http://schemas.openxmlformats.org/officeDocument/2006/relationships/oleObject" Target="embeddings/oleObject39.bin"/><Relationship Id="rId90"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oleObject" Target="embeddings/oleObject36.bin"/><Relationship Id="rId80" Type="http://schemas.openxmlformats.org/officeDocument/2006/relationships/image" Target="media/image34.png"/><Relationship Id="rId85" Type="http://schemas.openxmlformats.org/officeDocument/2006/relationships/image" Target="media/image37.wmf"/><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1.wmf"/><Relationship Id="rId83" Type="http://schemas.openxmlformats.org/officeDocument/2006/relationships/image" Target="media/image36.wmf"/><Relationship Id="rId88" Type="http://schemas.openxmlformats.org/officeDocument/2006/relationships/oleObject" Target="embeddings/oleObject42.bin"/><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4.bin"/><Relationship Id="rId57" Type="http://schemas.openxmlformats.org/officeDocument/2006/relationships/image" Target="media/image21.wmf"/><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5.wmf"/><Relationship Id="rId73" Type="http://schemas.openxmlformats.org/officeDocument/2006/relationships/image" Target="media/image29.png"/><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1" Type="http://schemas.openxmlformats.org/officeDocument/2006/relationships/oleObject" Target="file:///E:\&#24037;&#20316;&#25991;&#26723;\MUST\86\&#21151;&#29575;&#27604;&#26041;&#26696;&#24615;&#33021;&#23545;&#27604;_20160807&#32479;&#3574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'NOMA性能 (各公司)'!$A$167</c:f>
              <c:strCache>
                <c:ptCount val="1"/>
                <c:pt idx="0">
                  <c:v>Scheme 1</c:v>
                </c:pt>
              </c:strCache>
            </c:strRef>
          </c:tx>
          <c:cat>
            <c:strRef>
              <c:f>'NOMA性能 (各公司)'!$B$166:$C$166</c:f>
              <c:strCache>
                <c:ptCount val="2"/>
                <c:pt idx="0">
                  <c:v>Cell spectral efficiency </c:v>
                </c:pt>
                <c:pt idx="1">
                  <c:v>Cell edge user spectral efficiency</c:v>
                </c:pt>
              </c:strCache>
            </c:strRef>
          </c:cat>
          <c:val>
            <c:numRef>
              <c:f>'NOMA性能 (各公司)'!$B$167:$C$167</c:f>
              <c:numCache>
                <c:formatCode>0.00%</c:formatCode>
                <c:ptCount val="2"/>
                <c:pt idx="0">
                  <c:v>8.7340823970037548E-2</c:v>
                </c:pt>
                <c:pt idx="1">
                  <c:v>0.24528301886792631</c:v>
                </c:pt>
              </c:numCache>
            </c:numRef>
          </c:val>
        </c:ser>
        <c:ser>
          <c:idx val="1"/>
          <c:order val="1"/>
          <c:tx>
            <c:strRef>
              <c:f>'NOMA性能 (各公司)'!$A$168</c:f>
              <c:strCache>
                <c:ptCount val="1"/>
                <c:pt idx="0">
                  <c:v>Scheme 2</c:v>
                </c:pt>
              </c:strCache>
            </c:strRef>
          </c:tx>
          <c:cat>
            <c:strRef>
              <c:f>'NOMA性能 (各公司)'!$B$166:$C$166</c:f>
              <c:strCache>
                <c:ptCount val="2"/>
                <c:pt idx="0">
                  <c:v>Cell spectral efficiency </c:v>
                </c:pt>
                <c:pt idx="1">
                  <c:v>Cell edge user spectral efficiency</c:v>
                </c:pt>
              </c:strCache>
            </c:strRef>
          </c:cat>
          <c:val>
            <c:numRef>
              <c:f>'NOMA性能 (各公司)'!$B$168:$C$168</c:f>
              <c:numCache>
                <c:formatCode>0.00%</c:formatCode>
                <c:ptCount val="2"/>
                <c:pt idx="0">
                  <c:v>8.2771535580524427E-2</c:v>
                </c:pt>
                <c:pt idx="1">
                  <c:v>0.28032345013477272</c:v>
                </c:pt>
              </c:numCache>
            </c:numRef>
          </c:val>
        </c:ser>
        <c:axId val="111515136"/>
        <c:axId val="111516672"/>
      </c:barChart>
      <c:catAx>
        <c:axId val="111515136"/>
        <c:scaling>
          <c:orientation val="minMax"/>
        </c:scaling>
        <c:axPos val="b"/>
        <c:tickLblPos val="nextTo"/>
        <c:crossAx val="111516672"/>
        <c:crosses val="autoZero"/>
        <c:auto val="1"/>
        <c:lblAlgn val="ctr"/>
        <c:lblOffset val="100"/>
      </c:catAx>
      <c:valAx>
        <c:axId val="111516672"/>
        <c:scaling>
          <c:orientation val="minMax"/>
        </c:scaling>
        <c:axPos val="l"/>
        <c:majorGridlines/>
        <c:numFmt formatCode="0.00%" sourceLinked="1"/>
        <c:tickLblPos val="nextTo"/>
        <c:crossAx val="111515136"/>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F0BF4E-0158-458E-9E22-1B8422C0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7</Pages>
  <Words>1570</Words>
  <Characters>8952</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181</cp:revision>
  <cp:lastPrinted>2015-04-10T09:15:00Z</cp:lastPrinted>
  <dcterms:created xsi:type="dcterms:W3CDTF">2016-09-29T06:50:00Z</dcterms:created>
  <dcterms:modified xsi:type="dcterms:W3CDTF">2016-10-01T05:18:00Z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